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3019D9">
      <w:pPr>
        <w:bidi/>
        <w:jc w:val="center"/>
        <w:rPr>
          <w:rFonts w:cs="B Nazanin"/>
          <w:b/>
          <w:bCs/>
          <w:lang w:bidi="fa-IR"/>
        </w:rPr>
      </w:pPr>
      <w:r w:rsidRPr="00901400">
        <w:rPr>
          <w:rFonts w:cs="B Nazanin"/>
          <w:b/>
          <w:bCs/>
          <w:rtl/>
          <w:lang w:bidi="fa-IR"/>
        </w:rPr>
        <w:t>آموزش مداوم به منظور</w:t>
      </w:r>
      <w:r>
        <w:rPr>
          <w:rFonts w:cs="B Nazanin"/>
          <w:b/>
          <w:bCs/>
          <w:lang w:bidi="fa-IR"/>
        </w:rPr>
        <w:t>:</w:t>
      </w:r>
    </w:p>
    <w:p w:rsidR="003019D9" w:rsidRPr="00901400" w:rsidRDefault="003019D9" w:rsidP="003019D9">
      <w:pPr>
        <w:numPr>
          <w:ilvl w:val="0"/>
          <w:numId w:val="5"/>
        </w:numPr>
        <w:bidi/>
        <w:jc w:val="center"/>
        <w:rPr>
          <w:rFonts w:cs="B Nazanin"/>
          <w:b/>
          <w:bCs/>
          <w:lang w:bidi="fa-IR"/>
        </w:rPr>
      </w:pPr>
      <w:r w:rsidRPr="00901400">
        <w:rPr>
          <w:rFonts w:cs="B Nazanin"/>
          <w:b/>
          <w:bCs/>
          <w:rtl/>
          <w:lang w:bidi="fa-IR"/>
        </w:rPr>
        <w:t>افزایش سطح آگاهی های علمی ,دانش فنی و مهارتهای حرفه ای مشمولان قانون</w:t>
      </w:r>
    </w:p>
    <w:p w:rsidR="003019D9" w:rsidRPr="00901400" w:rsidRDefault="003019D9" w:rsidP="003019D9">
      <w:pPr>
        <w:numPr>
          <w:ilvl w:val="0"/>
          <w:numId w:val="5"/>
        </w:numPr>
        <w:bidi/>
        <w:jc w:val="center"/>
        <w:rPr>
          <w:rFonts w:cs="B Nazanin"/>
          <w:b/>
          <w:bCs/>
          <w:lang w:bidi="fa-IR"/>
        </w:rPr>
      </w:pPr>
      <w:r w:rsidRPr="00901400">
        <w:rPr>
          <w:rFonts w:cs="B Nazanin" w:hint="cs"/>
          <w:b/>
          <w:bCs/>
          <w:rtl/>
          <w:lang w:bidi="fa-IR"/>
        </w:rPr>
        <w:t>به هنگام کردن دانش پزشکی مشمولان قانون به منظور آشنایی با تازه های</w:t>
      </w:r>
      <w:r w:rsidRPr="00901400">
        <w:rPr>
          <w:rFonts w:ascii="Times New Roman" w:hAnsi="Times New Roman" w:cs="Times New Roman" w:hint="cs"/>
          <w:b/>
          <w:bCs/>
          <w:rtl/>
          <w:lang w:bidi="fa-IR"/>
        </w:rPr>
        <w:t> </w:t>
      </w:r>
      <w:r w:rsidRPr="00901400">
        <w:rPr>
          <w:rFonts w:cs="B Nazanin" w:hint="cs"/>
          <w:b/>
          <w:bCs/>
          <w:rtl/>
          <w:lang w:bidi="fa-IR"/>
        </w:rPr>
        <w:t xml:space="preserve"> علمی و عملی حرفه مربوط و انطباق آنها با نیازهای جامعه</w:t>
      </w:r>
    </w:p>
    <w:p w:rsidR="003019D9" w:rsidRPr="00901400" w:rsidRDefault="003019D9" w:rsidP="003019D9">
      <w:pPr>
        <w:numPr>
          <w:ilvl w:val="0"/>
          <w:numId w:val="5"/>
        </w:numPr>
        <w:bidi/>
        <w:jc w:val="center"/>
        <w:rPr>
          <w:rFonts w:cs="B Nazanin"/>
          <w:b/>
          <w:bCs/>
          <w:lang w:bidi="fa-IR"/>
        </w:rPr>
      </w:pPr>
      <w:r w:rsidRPr="00901400">
        <w:rPr>
          <w:rFonts w:ascii="Times New Roman" w:hAnsi="Times New Roman" w:cs="Times New Roman" w:hint="cs"/>
          <w:b/>
          <w:bCs/>
          <w:rtl/>
          <w:lang w:bidi="fa-IR"/>
        </w:rPr>
        <w:t> </w:t>
      </w:r>
      <w:r w:rsidRPr="00901400">
        <w:rPr>
          <w:rFonts w:cs="B Nazanin" w:hint="cs"/>
          <w:b/>
          <w:bCs/>
          <w:rtl/>
          <w:lang w:bidi="fa-IR"/>
        </w:rPr>
        <w:t>تقویت و تحکیم آموخته‌های صحیح قبلی</w:t>
      </w:r>
    </w:p>
    <w:p w:rsidR="003019D9" w:rsidRPr="00901400" w:rsidRDefault="003019D9" w:rsidP="003019D9">
      <w:pPr>
        <w:numPr>
          <w:ilvl w:val="0"/>
          <w:numId w:val="5"/>
        </w:numPr>
        <w:bidi/>
        <w:jc w:val="center"/>
        <w:rPr>
          <w:rFonts w:cs="B Nazanin"/>
          <w:b/>
          <w:bCs/>
          <w:lang w:bidi="fa-IR"/>
        </w:rPr>
      </w:pPr>
      <w:r w:rsidRPr="00901400">
        <w:rPr>
          <w:rFonts w:cs="B Nazanin" w:hint="cs"/>
          <w:b/>
          <w:bCs/>
          <w:rtl/>
          <w:lang w:bidi="fa-IR"/>
        </w:rPr>
        <w:t>آشنایی جامعه پزشکی با استانداردهای کارآمد و مطلوب خدمات پزشکی و حرفه های وابست</w:t>
      </w:r>
      <w:r w:rsidRPr="00901400">
        <w:rPr>
          <w:rFonts w:cs="B Nazanin"/>
          <w:b/>
          <w:bCs/>
          <w:rtl/>
          <w:lang w:bidi="fa-IR"/>
        </w:rPr>
        <w:t>ه</w:t>
      </w:r>
    </w:p>
    <w:p w:rsidR="003019D9" w:rsidRPr="00CE13DA" w:rsidRDefault="003019D9" w:rsidP="003019D9">
      <w:pPr>
        <w:bidi/>
        <w:jc w:val="center"/>
        <w:rPr>
          <w:rFonts w:cs="B Homa"/>
          <w:b/>
          <w:bCs/>
          <w:sz w:val="24"/>
          <w:szCs w:val="24"/>
          <w:rtl/>
          <w:lang w:bidi="fa-IR"/>
        </w:rPr>
      </w:pPr>
      <w:r w:rsidRPr="00CE13DA">
        <w:rPr>
          <w:rFonts w:cs="B Homa" w:hint="cs"/>
          <w:b/>
          <w:bCs/>
          <w:sz w:val="24"/>
          <w:szCs w:val="24"/>
          <w:rtl/>
          <w:lang w:bidi="fa-IR"/>
        </w:rPr>
        <w:t>جدول معرفی فرایندهای آموزش مداوم</w:t>
      </w:r>
    </w:p>
    <w:tbl>
      <w:tblPr>
        <w:tblStyle w:val="TableGrid"/>
        <w:bidiVisual/>
        <w:tblW w:w="11199" w:type="dxa"/>
        <w:tblInd w:w="-880" w:type="dxa"/>
        <w:tblLook w:val="04A0"/>
      </w:tblPr>
      <w:tblGrid>
        <w:gridCol w:w="709"/>
        <w:gridCol w:w="1984"/>
        <w:gridCol w:w="5954"/>
        <w:gridCol w:w="2552"/>
      </w:tblGrid>
      <w:tr w:rsidR="003019D9" w:rsidTr="003B5CB4">
        <w:tc>
          <w:tcPr>
            <w:tcW w:w="709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فرایند</w:t>
            </w:r>
          </w:p>
        </w:tc>
        <w:tc>
          <w:tcPr>
            <w:tcW w:w="595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مراحل انجام فرایند</w:t>
            </w:r>
          </w:p>
        </w:tc>
        <w:tc>
          <w:tcPr>
            <w:tcW w:w="2552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مدارک مورد نیاز</w:t>
            </w:r>
          </w:p>
        </w:tc>
      </w:tr>
      <w:tr w:rsidR="003019D9" w:rsidTr="003B5CB4">
        <w:tc>
          <w:tcPr>
            <w:tcW w:w="709" w:type="dxa"/>
          </w:tcPr>
          <w:p w:rsidR="003019D9" w:rsidRDefault="003019D9" w:rsidP="003B5C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3019D9" w:rsidRDefault="003019D9" w:rsidP="003B5C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صدور گواهی فرصت</w:t>
            </w:r>
          </w:p>
        </w:tc>
        <w:tc>
          <w:tcPr>
            <w:tcW w:w="5954" w:type="dxa"/>
          </w:tcPr>
          <w:p w:rsidR="003019D9" w:rsidRDefault="003019D9" w:rsidP="003B5C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مراجعه مشمول به دفتر آموزش مداوم /تنظیم درخواست فرصت / بررسی در کمیته ماده 6/ صدور گواهی فرصت در سامانه </w:t>
            </w:r>
          </w:p>
        </w:tc>
        <w:tc>
          <w:tcPr>
            <w:tcW w:w="2552" w:type="dxa"/>
          </w:tcPr>
          <w:p w:rsidR="003019D9" w:rsidRDefault="003019D9" w:rsidP="003B5C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اصل کارت نظام پزشکی وپروانه مطب / اصل گواهی های آموزش مداوم </w:t>
            </w:r>
          </w:p>
        </w:tc>
      </w:tr>
      <w:tr w:rsidR="003019D9" w:rsidTr="003B5CB4">
        <w:tc>
          <w:tcPr>
            <w:tcW w:w="709" w:type="dxa"/>
          </w:tcPr>
          <w:p w:rsidR="003019D9" w:rsidRDefault="003019D9" w:rsidP="003B5C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3019D9" w:rsidRDefault="003019D9" w:rsidP="003B5C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صدور گواهی نهایی </w:t>
            </w:r>
          </w:p>
        </w:tc>
        <w:tc>
          <w:tcPr>
            <w:tcW w:w="5954" w:type="dxa"/>
          </w:tcPr>
          <w:p w:rsidR="003019D9" w:rsidRDefault="003019D9" w:rsidP="003B5C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مراجعه حضوری به دفتر آموزش مداوم / تکمیل فرم /بررسی مستندات / صدور گواهی در سامانه</w:t>
            </w:r>
          </w:p>
        </w:tc>
        <w:tc>
          <w:tcPr>
            <w:tcW w:w="2552" w:type="dxa"/>
          </w:tcPr>
          <w:p w:rsidR="003019D9" w:rsidRDefault="003019D9" w:rsidP="003B5C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اصل وکپی کارت نظام پزشکی وپروانه مطب وگواهی نهایی دوره قبل / اصل گواهی های آموزشی</w:t>
            </w:r>
          </w:p>
        </w:tc>
      </w:tr>
      <w:tr w:rsidR="003019D9" w:rsidTr="003B5CB4">
        <w:tc>
          <w:tcPr>
            <w:tcW w:w="709" w:type="dxa"/>
          </w:tcPr>
          <w:p w:rsidR="003019D9" w:rsidRDefault="003019D9" w:rsidP="003B5C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3019D9" w:rsidRDefault="003019D9" w:rsidP="003B5C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برگزاری برنامه آموزشی</w:t>
            </w:r>
          </w:p>
        </w:tc>
        <w:tc>
          <w:tcPr>
            <w:tcW w:w="5954" w:type="dxa"/>
          </w:tcPr>
          <w:p w:rsidR="003019D9" w:rsidRDefault="003019D9" w:rsidP="003B5C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نیازسنجی آموزشی / اولویت بندی نیازها / تنظیم تقویم برنامه / انتخاب دبیر علمی / درخواست مجوز دبیر از طریق سامانه / بررسی برنامه وارسال به وزارت برای مجوز / برگزاری برنامه / ارزشیابی برنامه / بررسی نقاط قوت وضعف برنامه /راهکار اصلاحی تقویت نقاط قوت و اصلاح نقاط ضعف/ صدور گواهی شرکت کنندگان وسخنران </w:t>
            </w:r>
          </w:p>
        </w:tc>
        <w:tc>
          <w:tcPr>
            <w:tcW w:w="2552" w:type="dxa"/>
          </w:tcPr>
          <w:p w:rsidR="003019D9" w:rsidRDefault="003019D9" w:rsidP="003B5C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کارت شناسایی</w:t>
            </w:r>
          </w:p>
        </w:tc>
      </w:tr>
    </w:tbl>
    <w:p w:rsidR="003019D9" w:rsidRDefault="003019D9" w:rsidP="003019D9">
      <w:pPr>
        <w:bidi/>
        <w:rPr>
          <w:rFonts w:cs="B Nazanin"/>
          <w:b/>
          <w:bCs/>
          <w:rtl/>
          <w:lang w:bidi="fa-IR"/>
        </w:rPr>
      </w:pPr>
    </w:p>
    <w:p w:rsidR="003019D9" w:rsidRPr="00551837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  <w:r w:rsidRPr="00551837">
        <w:rPr>
          <w:rFonts w:cs="B Nazanin" w:hint="cs"/>
          <w:b/>
          <w:bCs/>
          <w:rtl/>
          <w:lang w:bidi="fa-IR"/>
        </w:rPr>
        <w:t>گزارش عملکرد دفتر آموزش مداوم دانشگاه علوم پزشکی وخدمات بهداشتی درمانی البرز در سال 91</w:t>
      </w:r>
    </w:p>
    <w:tbl>
      <w:tblPr>
        <w:tblStyle w:val="TableGrid"/>
        <w:bidiVisual/>
        <w:tblW w:w="11199" w:type="dxa"/>
        <w:tblInd w:w="-880" w:type="dxa"/>
        <w:tblLook w:val="04A0"/>
      </w:tblPr>
      <w:tblGrid>
        <w:gridCol w:w="709"/>
        <w:gridCol w:w="2835"/>
        <w:gridCol w:w="1275"/>
        <w:gridCol w:w="6380"/>
      </w:tblGrid>
      <w:tr w:rsidR="003019D9" w:rsidRPr="00551837" w:rsidTr="003B5CB4">
        <w:tc>
          <w:tcPr>
            <w:tcW w:w="709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1837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3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1837">
              <w:rPr>
                <w:rFonts w:cs="B Nazanin" w:hint="cs"/>
                <w:b/>
                <w:bCs/>
                <w:rtl/>
                <w:lang w:bidi="fa-IR"/>
              </w:rPr>
              <w:t>عنوان فرایند</w:t>
            </w:r>
          </w:p>
        </w:tc>
        <w:tc>
          <w:tcPr>
            <w:tcW w:w="127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1837">
              <w:rPr>
                <w:rFonts w:cs="B Nazanin" w:hint="cs"/>
                <w:b/>
                <w:bCs/>
                <w:rtl/>
                <w:lang w:bidi="fa-IR"/>
              </w:rPr>
              <w:t>تاریخ اجرا</w:t>
            </w:r>
          </w:p>
        </w:tc>
        <w:tc>
          <w:tcPr>
            <w:tcW w:w="6380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1837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311A63" w:rsidRPr="00551837" w:rsidTr="003B5CB4">
        <w:tc>
          <w:tcPr>
            <w:tcW w:w="709" w:type="dxa"/>
          </w:tcPr>
          <w:p w:rsidR="00311A63" w:rsidRPr="00551837" w:rsidRDefault="00311A63" w:rsidP="003B5CB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311A63" w:rsidRDefault="00311A63" w:rsidP="000025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نیازسنجی عناوین برنامه های سال 90</w:t>
            </w:r>
          </w:p>
        </w:tc>
        <w:tc>
          <w:tcPr>
            <w:tcW w:w="1275" w:type="dxa"/>
          </w:tcPr>
          <w:p w:rsidR="00311A63" w:rsidRDefault="00311A63" w:rsidP="000025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اسفند 90</w:t>
            </w:r>
          </w:p>
        </w:tc>
        <w:tc>
          <w:tcPr>
            <w:tcW w:w="6380" w:type="dxa"/>
          </w:tcPr>
          <w:p w:rsidR="00311A63" w:rsidRPr="006C7DB2" w:rsidRDefault="00311A63" w:rsidP="00002594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 فرمهای نیازسنجی وارسال به واحدهای تابعه / بررسی فرمها واولویت بندی نیازها / تنظیم تقویم برنامه ها وارسال به ترتیب اولویت به کمیته تخصیص</w:t>
            </w:r>
          </w:p>
        </w:tc>
      </w:tr>
      <w:tr w:rsidR="003019D9" w:rsidRPr="00551837" w:rsidTr="003B5CB4">
        <w:tc>
          <w:tcPr>
            <w:tcW w:w="709" w:type="dxa"/>
          </w:tcPr>
          <w:p w:rsidR="003019D9" w:rsidRPr="00551837" w:rsidRDefault="003019D9" w:rsidP="003B5CB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 کردن آموزش بیمارستانها ومشارکت در برگزاری برنامه های بازآموزی</w:t>
            </w:r>
          </w:p>
        </w:tc>
        <w:tc>
          <w:tcPr>
            <w:tcW w:w="127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فروردین 91</w:t>
            </w:r>
          </w:p>
        </w:tc>
        <w:tc>
          <w:tcPr>
            <w:tcW w:w="6380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برگزاری جلسه حضوری با سوپروایزرهای آموزشی بیمارستانهای تابعه وآموزش نحوه کار به آنها / اولویت بندی نیازهای آموزشی مراکز وبرگزاری بازآموزی احیای قلبی ریوی برای بیمارستانهای رجائی / باهنر/ نظرآباد/ امام/کمالی / حضرت علی(ع)/ </w:t>
            </w: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شریعتی </w:t>
            </w:r>
          </w:p>
        </w:tc>
      </w:tr>
      <w:tr w:rsidR="003019D9" w:rsidRPr="00551837" w:rsidTr="003B5CB4">
        <w:tc>
          <w:tcPr>
            <w:tcW w:w="709" w:type="dxa"/>
          </w:tcPr>
          <w:p w:rsidR="003019D9" w:rsidRPr="00551837" w:rsidRDefault="003019D9" w:rsidP="003B5CB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استفاده از سایر فضاهای موجود در مجموعه برای برگزاری برنامه ها </w:t>
            </w:r>
          </w:p>
        </w:tc>
        <w:tc>
          <w:tcPr>
            <w:tcW w:w="127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بطور مستمر</w:t>
            </w:r>
          </w:p>
        </w:tc>
        <w:tc>
          <w:tcPr>
            <w:tcW w:w="6380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هماهنگی با نظام پزشکی وانجمن داروسازان کرج وبیمارستان البرزجهت برگزاری برنامه ها </w:t>
            </w:r>
          </w:p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برگزاری برنامه های هر بیمارستان در سالن کنفرانس همان بیمارستان </w:t>
            </w:r>
          </w:p>
        </w:tc>
      </w:tr>
      <w:tr w:rsidR="003019D9" w:rsidRPr="00551837" w:rsidTr="003B5CB4">
        <w:tc>
          <w:tcPr>
            <w:tcW w:w="709" w:type="dxa"/>
          </w:tcPr>
          <w:p w:rsidR="003019D9" w:rsidRPr="00551837" w:rsidRDefault="003019D9" w:rsidP="003B5CB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75DA8">
              <w:rPr>
                <w:rFonts w:cs="B Nazanin"/>
                <w:b/>
                <w:bCs/>
                <w:rtl/>
                <w:lang w:bidi="fa-IR"/>
              </w:rPr>
              <w:t xml:space="preserve">توانمندسازی مدرسین </w:t>
            </w:r>
          </w:p>
        </w:tc>
        <w:tc>
          <w:tcPr>
            <w:tcW w:w="127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//</w:t>
            </w:r>
          </w:p>
        </w:tc>
        <w:tc>
          <w:tcPr>
            <w:tcW w:w="6380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برگزاری کارگاه های آموزشی ویژه اعضای هیات علمی </w:t>
            </w:r>
          </w:p>
        </w:tc>
      </w:tr>
      <w:tr w:rsidR="003019D9" w:rsidRPr="00551837" w:rsidTr="003B5CB4">
        <w:tc>
          <w:tcPr>
            <w:tcW w:w="709" w:type="dxa"/>
          </w:tcPr>
          <w:p w:rsidR="003019D9" w:rsidRPr="00551837" w:rsidRDefault="003019D9" w:rsidP="003B5CB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تجهیز دفتر آموزش مداوم </w:t>
            </w:r>
          </w:p>
        </w:tc>
        <w:tc>
          <w:tcPr>
            <w:tcW w:w="127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درطول سال 91</w:t>
            </w:r>
          </w:p>
        </w:tc>
        <w:tc>
          <w:tcPr>
            <w:tcW w:w="6380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خریداری لب تاب </w:t>
            </w:r>
          </w:p>
        </w:tc>
      </w:tr>
      <w:tr w:rsidR="003019D9" w:rsidRPr="00551837" w:rsidTr="003B5CB4">
        <w:tc>
          <w:tcPr>
            <w:tcW w:w="709" w:type="dxa"/>
          </w:tcPr>
          <w:p w:rsidR="003019D9" w:rsidRPr="00551837" w:rsidRDefault="003019D9" w:rsidP="003B5CB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تقدیر از اعضای هیات علمی که بیشترین مشارکت با دفتر آموزش مداوم در سال 90 داشتند </w:t>
            </w:r>
          </w:p>
        </w:tc>
        <w:tc>
          <w:tcPr>
            <w:tcW w:w="127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17/2/91</w:t>
            </w:r>
          </w:p>
        </w:tc>
        <w:tc>
          <w:tcPr>
            <w:tcW w:w="6380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 سه نفر اول ( آقایان دکتر طاهری نیا ، دکتر تاج بخش ، دکتر کبیر)در روز بزرگداشت روز استاد هدیه ولوح تقدیر داده شد .</w:t>
            </w:r>
          </w:p>
        </w:tc>
      </w:tr>
      <w:tr w:rsidR="003019D9" w:rsidRPr="00551837" w:rsidTr="003B5CB4">
        <w:tc>
          <w:tcPr>
            <w:tcW w:w="709" w:type="dxa"/>
          </w:tcPr>
          <w:p w:rsidR="003019D9" w:rsidRPr="00551837" w:rsidRDefault="003019D9" w:rsidP="003B5CB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عضویت کادر پیراپزشکی در سامانه </w:t>
            </w:r>
          </w:p>
        </w:tc>
        <w:tc>
          <w:tcPr>
            <w:tcW w:w="127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بطور مستمر</w:t>
            </w:r>
          </w:p>
        </w:tc>
        <w:tc>
          <w:tcPr>
            <w:tcW w:w="6380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تهیه پمفلت و اعلام در کلیه برنامه ها اعضای پیراپزشکی در سامانه بطور مستمر عضو شدند .</w:t>
            </w:r>
          </w:p>
        </w:tc>
      </w:tr>
      <w:tr w:rsidR="003019D9" w:rsidRPr="00551837" w:rsidTr="003B5CB4">
        <w:tc>
          <w:tcPr>
            <w:tcW w:w="709" w:type="dxa"/>
          </w:tcPr>
          <w:p w:rsidR="003019D9" w:rsidRPr="00551837" w:rsidRDefault="003019D9" w:rsidP="003B5CB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اطلاع رسانی بخشنامه وقوانین به گروه هدف</w:t>
            </w:r>
          </w:p>
        </w:tc>
        <w:tc>
          <w:tcPr>
            <w:tcW w:w="1275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فروردین 91</w:t>
            </w:r>
          </w:p>
        </w:tc>
        <w:tc>
          <w:tcPr>
            <w:tcW w:w="6380" w:type="dxa"/>
          </w:tcPr>
          <w:p w:rsidR="003019D9" w:rsidRPr="00551837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کلیه بخشنامه ها در سامانه کرج وسایت دانشگاه البرز جهت رویت گروه هدف گذاشته شد و بصورت پمفلت برخی از آنها تهیه و در طی برنامه ها توزیع گردید و در مراجعات حضوری به اطلاع رسانده شد .</w:t>
            </w:r>
          </w:p>
        </w:tc>
      </w:tr>
      <w:tr w:rsidR="003019D9" w:rsidRPr="00551837" w:rsidTr="003B5CB4">
        <w:tc>
          <w:tcPr>
            <w:tcW w:w="709" w:type="dxa"/>
          </w:tcPr>
          <w:p w:rsidR="003019D9" w:rsidRPr="00551837" w:rsidRDefault="003019D9" w:rsidP="003B5CB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برگزاری برنامه برای گروه هدف پیراپزشکی</w:t>
            </w:r>
          </w:p>
        </w:tc>
        <w:tc>
          <w:tcPr>
            <w:tcW w:w="1275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91</w:t>
            </w:r>
          </w:p>
        </w:tc>
        <w:tc>
          <w:tcPr>
            <w:tcW w:w="6380" w:type="dxa"/>
          </w:tcPr>
          <w:p w:rsidR="003019D9" w:rsidRPr="006C7DB2" w:rsidRDefault="003019D9" w:rsidP="003B5CB4">
            <w:pPr>
              <w:bidi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برگزاری دوره های بازآموزی برای گروه پیراپزشکی بصورت پایلوت وارائه گزارش از نحوه کار ونقاط قوت ضعف فرایند در جلسه همایش دبیران آموزش مداوم دانشگاه های علوم پزشکی ایران مورخ 7 تیر 91 در وزارت بهداشت </w:t>
            </w:r>
          </w:p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D0DF7" w:rsidRPr="00551837" w:rsidTr="003B5CB4">
        <w:tc>
          <w:tcPr>
            <w:tcW w:w="709" w:type="dxa"/>
          </w:tcPr>
          <w:p w:rsidR="00BD0DF7" w:rsidRPr="00551837" w:rsidRDefault="00BD0DF7" w:rsidP="003B5CB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BD0DF7" w:rsidRDefault="00775751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ارزشیابی برنامه ها </w:t>
            </w:r>
          </w:p>
        </w:tc>
        <w:tc>
          <w:tcPr>
            <w:tcW w:w="1275" w:type="dxa"/>
          </w:tcPr>
          <w:p w:rsidR="00BD0DF7" w:rsidRDefault="00775751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مستمر در طول سال 91</w:t>
            </w:r>
          </w:p>
        </w:tc>
        <w:tc>
          <w:tcPr>
            <w:tcW w:w="6380" w:type="dxa"/>
          </w:tcPr>
          <w:p w:rsidR="00BD0DF7" w:rsidRPr="006C7DB2" w:rsidRDefault="00775751" w:rsidP="00BD0DF7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فرمهای نظرسنجی انتهای هر برنامه واستخراج نقاط قوت وضعف برنامه ها و برنامه ریزی اصلاحی جهت ارتقا</w:t>
            </w:r>
          </w:p>
        </w:tc>
      </w:tr>
      <w:tr w:rsidR="00154A1E" w:rsidRPr="00551837" w:rsidTr="003B5CB4">
        <w:tc>
          <w:tcPr>
            <w:tcW w:w="709" w:type="dxa"/>
          </w:tcPr>
          <w:p w:rsidR="00154A1E" w:rsidRPr="00551837" w:rsidRDefault="00154A1E" w:rsidP="003B5CB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154A1E" w:rsidRDefault="00154A1E" w:rsidP="00154A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نیازسنجی عناوین برنامه های سال 91</w:t>
            </w:r>
          </w:p>
        </w:tc>
        <w:tc>
          <w:tcPr>
            <w:tcW w:w="1275" w:type="dxa"/>
          </w:tcPr>
          <w:p w:rsidR="00154A1E" w:rsidRDefault="00A17B28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اسفند91</w:t>
            </w:r>
          </w:p>
        </w:tc>
        <w:tc>
          <w:tcPr>
            <w:tcW w:w="6380" w:type="dxa"/>
          </w:tcPr>
          <w:p w:rsidR="00154A1E" w:rsidRDefault="0028730B" w:rsidP="00BD0DF7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 فرمهای نیازسنجی وارسال به واحدهای تابعه / بررسی فرمها واولویت بندی نیازها / تنظیم تقویم برنامه ها وارسال به ترتیب اولویت به کمیته تخصیص</w:t>
            </w:r>
          </w:p>
        </w:tc>
      </w:tr>
    </w:tbl>
    <w:p w:rsidR="003019D9" w:rsidRPr="006C7DB2" w:rsidRDefault="003019D9" w:rsidP="00CE13D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C7DB2">
        <w:rPr>
          <w:rFonts w:cs="B Nazanin" w:hint="cs"/>
          <w:b/>
          <w:bCs/>
          <w:sz w:val="24"/>
          <w:szCs w:val="24"/>
          <w:rtl/>
          <w:lang w:bidi="fa-IR"/>
        </w:rPr>
        <w:t>گزارش کلی عملکرد در سال 91 در مقایسه با سال 90</w:t>
      </w:r>
    </w:p>
    <w:tbl>
      <w:tblPr>
        <w:tblStyle w:val="TableGrid"/>
        <w:tblW w:w="11199" w:type="dxa"/>
        <w:tblInd w:w="-743" w:type="dxa"/>
        <w:tblLook w:val="04A0"/>
      </w:tblPr>
      <w:tblGrid>
        <w:gridCol w:w="3436"/>
        <w:gridCol w:w="2127"/>
        <w:gridCol w:w="5636"/>
      </w:tblGrid>
      <w:tr w:rsidR="003019D9" w:rsidRPr="006C7DB2" w:rsidTr="003B5CB4">
        <w:trPr>
          <w:trHeight w:val="433"/>
        </w:trPr>
        <w:tc>
          <w:tcPr>
            <w:tcW w:w="3436" w:type="dxa"/>
            <w:hideMark/>
          </w:tcPr>
          <w:p w:rsidR="003019D9" w:rsidRPr="006C7DB2" w:rsidRDefault="003019D9" w:rsidP="00C5475A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تعداد در سال 91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12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تعداد در سال 90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636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3019D9" w:rsidRPr="006C7DB2" w:rsidTr="003B5CB4">
        <w:trPr>
          <w:trHeight w:val="248"/>
        </w:trPr>
        <w:tc>
          <w:tcPr>
            <w:tcW w:w="3436" w:type="dxa"/>
            <w:hideMark/>
          </w:tcPr>
          <w:p w:rsidR="003019D9" w:rsidRPr="006C7DB2" w:rsidRDefault="00D66818" w:rsidP="00F51B32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2039</w:t>
            </w:r>
          </w:p>
        </w:tc>
        <w:tc>
          <w:tcPr>
            <w:tcW w:w="212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1229</w:t>
            </w:r>
          </w:p>
        </w:tc>
        <w:tc>
          <w:tcPr>
            <w:tcW w:w="5636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sz w:val="24"/>
                <w:szCs w:val="24"/>
                <w:rtl/>
                <w:lang w:bidi="fa-IR"/>
              </w:rPr>
              <w:t>صدور گواهی نهایی</w:t>
            </w:r>
            <w:r w:rsidRPr="006C7DB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3019D9" w:rsidRPr="006C7DB2" w:rsidTr="003B5CB4">
        <w:trPr>
          <w:trHeight w:val="248"/>
        </w:trPr>
        <w:tc>
          <w:tcPr>
            <w:tcW w:w="3436" w:type="dxa"/>
            <w:hideMark/>
          </w:tcPr>
          <w:p w:rsidR="003019D9" w:rsidRPr="006C7DB2" w:rsidRDefault="00D66818" w:rsidP="00CC257D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281</w:t>
            </w:r>
          </w:p>
        </w:tc>
        <w:tc>
          <w:tcPr>
            <w:tcW w:w="212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163</w:t>
            </w:r>
          </w:p>
        </w:tc>
        <w:tc>
          <w:tcPr>
            <w:tcW w:w="5636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sz w:val="24"/>
                <w:szCs w:val="24"/>
                <w:rtl/>
                <w:lang w:bidi="fa-IR"/>
              </w:rPr>
              <w:t>صدور گواهی فرصت</w:t>
            </w:r>
            <w:r w:rsidRPr="006C7DB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3019D9" w:rsidRPr="006C7DB2" w:rsidTr="003B5CB4">
        <w:trPr>
          <w:trHeight w:val="248"/>
        </w:trPr>
        <w:tc>
          <w:tcPr>
            <w:tcW w:w="3436" w:type="dxa"/>
            <w:hideMark/>
          </w:tcPr>
          <w:p w:rsidR="003019D9" w:rsidRPr="006C7DB2" w:rsidRDefault="00D66818" w:rsidP="00F51B32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444</w:t>
            </w:r>
          </w:p>
        </w:tc>
        <w:tc>
          <w:tcPr>
            <w:tcW w:w="212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112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636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sz w:val="24"/>
                <w:szCs w:val="24"/>
                <w:rtl/>
                <w:lang w:bidi="fa-IR"/>
              </w:rPr>
              <w:t xml:space="preserve">برنامه های برگزار شده </w:t>
            </w:r>
          </w:p>
        </w:tc>
      </w:tr>
      <w:tr w:rsidR="003019D9" w:rsidRPr="006C7DB2" w:rsidTr="003B5CB4">
        <w:trPr>
          <w:trHeight w:val="433"/>
        </w:trPr>
        <w:tc>
          <w:tcPr>
            <w:tcW w:w="3436" w:type="dxa"/>
            <w:hideMark/>
          </w:tcPr>
          <w:p w:rsidR="003019D9" w:rsidRPr="006C7DB2" w:rsidRDefault="007446A6" w:rsidP="00C5475A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12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636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sz w:val="24"/>
                <w:szCs w:val="24"/>
                <w:rtl/>
                <w:lang w:bidi="fa-IR"/>
              </w:rPr>
              <w:t>جلسات کمیته تخصیص امتیاز</w:t>
            </w:r>
            <w:r w:rsidRPr="006C7DB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3019D9" w:rsidRPr="006C7DB2" w:rsidTr="003B5CB4">
        <w:trPr>
          <w:trHeight w:val="433"/>
        </w:trPr>
        <w:tc>
          <w:tcPr>
            <w:tcW w:w="3436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1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12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636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sz w:val="24"/>
                <w:szCs w:val="24"/>
                <w:rtl/>
                <w:lang w:bidi="fa-IR"/>
              </w:rPr>
              <w:t>جلسات کمیته آموزشی ، پژوهشی</w:t>
            </w:r>
            <w:r w:rsidRPr="006C7DB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3019D9" w:rsidRPr="006C7DB2" w:rsidTr="003B5CB4">
        <w:trPr>
          <w:trHeight w:val="248"/>
        </w:trPr>
        <w:tc>
          <w:tcPr>
            <w:tcW w:w="3436" w:type="dxa"/>
            <w:hideMark/>
          </w:tcPr>
          <w:p w:rsidR="003019D9" w:rsidRPr="006C7DB2" w:rsidRDefault="00C5475A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3019D9"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12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636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sz w:val="24"/>
                <w:szCs w:val="24"/>
                <w:rtl/>
                <w:lang w:bidi="fa-IR"/>
              </w:rPr>
              <w:t>جلسات کمیته ماده 6</w:t>
            </w:r>
            <w:r w:rsidRPr="006C7DB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3019D9" w:rsidRPr="006C7DB2" w:rsidTr="003B5CB4">
        <w:trPr>
          <w:trHeight w:val="248"/>
        </w:trPr>
        <w:tc>
          <w:tcPr>
            <w:tcW w:w="3436" w:type="dxa"/>
            <w:hideMark/>
          </w:tcPr>
          <w:p w:rsidR="003019D9" w:rsidRPr="006C7DB2" w:rsidRDefault="00D66818" w:rsidP="00F12ECA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6193</w:t>
            </w:r>
          </w:p>
        </w:tc>
        <w:tc>
          <w:tcPr>
            <w:tcW w:w="212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3040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636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sz w:val="24"/>
                <w:szCs w:val="24"/>
                <w:rtl/>
                <w:lang w:bidi="fa-IR"/>
              </w:rPr>
              <w:t>مشمولین عضو سامانه</w:t>
            </w:r>
            <w:r w:rsidRPr="006C7DB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3019D9" w:rsidRPr="006C7DB2" w:rsidTr="003B5CB4">
        <w:trPr>
          <w:trHeight w:val="433"/>
        </w:trPr>
        <w:tc>
          <w:tcPr>
            <w:tcW w:w="3436" w:type="dxa"/>
            <w:hideMark/>
          </w:tcPr>
          <w:p w:rsidR="003019D9" w:rsidRPr="006C7DB2" w:rsidRDefault="00D66818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212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45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636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sz w:val="24"/>
                <w:szCs w:val="24"/>
                <w:rtl/>
                <w:lang w:bidi="fa-IR"/>
              </w:rPr>
              <w:t>دبیران علمی عضو سامانه</w:t>
            </w:r>
            <w:r w:rsidRPr="006C7DB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3019D9" w:rsidRDefault="002E603D" w:rsidP="003019D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میزان ارتقای فرایندهای آموزش مداوم در سال 91 در مقایسه با سال 90</w:t>
      </w:r>
    </w:p>
    <w:tbl>
      <w:tblPr>
        <w:tblStyle w:val="TableGrid"/>
        <w:bidiVisual/>
        <w:tblW w:w="11199" w:type="dxa"/>
        <w:tblInd w:w="-880" w:type="dxa"/>
        <w:tblLook w:val="04A0"/>
      </w:tblPr>
      <w:tblGrid>
        <w:gridCol w:w="1134"/>
        <w:gridCol w:w="6130"/>
        <w:gridCol w:w="3935"/>
      </w:tblGrid>
      <w:tr w:rsidR="002E603D" w:rsidTr="00196F40">
        <w:tc>
          <w:tcPr>
            <w:tcW w:w="1134" w:type="dxa"/>
          </w:tcPr>
          <w:p w:rsidR="002E603D" w:rsidRDefault="002E603D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130" w:type="dxa"/>
          </w:tcPr>
          <w:p w:rsidR="002E603D" w:rsidRDefault="002E603D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موارد </w:t>
            </w:r>
          </w:p>
        </w:tc>
        <w:tc>
          <w:tcPr>
            <w:tcW w:w="3935" w:type="dxa"/>
          </w:tcPr>
          <w:p w:rsidR="002E603D" w:rsidRDefault="002E603D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ارتقا</w:t>
            </w:r>
          </w:p>
        </w:tc>
      </w:tr>
      <w:tr w:rsidR="002E603D" w:rsidTr="00196F40">
        <w:tc>
          <w:tcPr>
            <w:tcW w:w="1134" w:type="dxa"/>
          </w:tcPr>
          <w:p w:rsidR="002E603D" w:rsidRDefault="002E603D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30" w:type="dxa"/>
          </w:tcPr>
          <w:p w:rsidR="002E603D" w:rsidRDefault="002E603D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مشمولین عضو سامانه </w:t>
            </w:r>
          </w:p>
        </w:tc>
        <w:tc>
          <w:tcPr>
            <w:tcW w:w="3935" w:type="dxa"/>
          </w:tcPr>
          <w:p w:rsidR="002E603D" w:rsidRDefault="000A6148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3153</w:t>
            </w:r>
          </w:p>
        </w:tc>
      </w:tr>
      <w:tr w:rsidR="002E603D" w:rsidTr="00196F40">
        <w:tc>
          <w:tcPr>
            <w:tcW w:w="1134" w:type="dxa"/>
          </w:tcPr>
          <w:p w:rsidR="002E603D" w:rsidRDefault="002E603D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30" w:type="dxa"/>
          </w:tcPr>
          <w:p w:rsidR="002E603D" w:rsidRDefault="002E603D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برنامه برگزار شده </w:t>
            </w:r>
          </w:p>
        </w:tc>
        <w:tc>
          <w:tcPr>
            <w:tcW w:w="3935" w:type="dxa"/>
          </w:tcPr>
          <w:p w:rsidR="002E603D" w:rsidRDefault="000A6148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332</w:t>
            </w:r>
          </w:p>
        </w:tc>
      </w:tr>
      <w:tr w:rsidR="002E603D" w:rsidTr="00196F40">
        <w:tc>
          <w:tcPr>
            <w:tcW w:w="1134" w:type="dxa"/>
          </w:tcPr>
          <w:p w:rsidR="002E603D" w:rsidRDefault="002E603D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130" w:type="dxa"/>
          </w:tcPr>
          <w:p w:rsidR="002E603D" w:rsidRDefault="002E603D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دبیر علمی عضو سامانه</w:t>
            </w:r>
          </w:p>
        </w:tc>
        <w:tc>
          <w:tcPr>
            <w:tcW w:w="3935" w:type="dxa"/>
          </w:tcPr>
          <w:p w:rsidR="002E603D" w:rsidRDefault="000A6148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52</w:t>
            </w:r>
          </w:p>
        </w:tc>
      </w:tr>
      <w:tr w:rsidR="002E603D" w:rsidTr="00196F40">
        <w:tc>
          <w:tcPr>
            <w:tcW w:w="1134" w:type="dxa"/>
          </w:tcPr>
          <w:p w:rsidR="002E603D" w:rsidRDefault="002E603D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130" w:type="dxa"/>
          </w:tcPr>
          <w:p w:rsidR="002E603D" w:rsidRDefault="002E603D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گواهی نهایی وفرصت صادر شده </w:t>
            </w:r>
          </w:p>
        </w:tc>
        <w:tc>
          <w:tcPr>
            <w:tcW w:w="3935" w:type="dxa"/>
          </w:tcPr>
          <w:p w:rsidR="002E603D" w:rsidRDefault="000A6148" w:rsidP="002E60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928</w:t>
            </w:r>
          </w:p>
        </w:tc>
      </w:tr>
    </w:tbl>
    <w:p w:rsidR="002E603D" w:rsidRDefault="002E603D" w:rsidP="002E603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019D9" w:rsidRPr="003F1004" w:rsidRDefault="003019D9" w:rsidP="003019D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F1004">
        <w:rPr>
          <w:rFonts w:cs="B Nazanin" w:hint="cs"/>
          <w:b/>
          <w:bCs/>
          <w:sz w:val="24"/>
          <w:szCs w:val="24"/>
          <w:rtl/>
          <w:lang w:bidi="fa-IR"/>
        </w:rPr>
        <w:t>برنامه ها به تفکیک نوع برنامه در سال  90  و شش ماه اول سال 91</w:t>
      </w:r>
    </w:p>
    <w:tbl>
      <w:tblPr>
        <w:tblStyle w:val="TableGrid"/>
        <w:tblW w:w="11199" w:type="dxa"/>
        <w:tblInd w:w="-743" w:type="dxa"/>
        <w:tblLook w:val="04A0"/>
      </w:tblPr>
      <w:tblGrid>
        <w:gridCol w:w="1711"/>
        <w:gridCol w:w="1870"/>
        <w:gridCol w:w="1559"/>
        <w:gridCol w:w="1098"/>
        <w:gridCol w:w="992"/>
        <w:gridCol w:w="1134"/>
        <w:gridCol w:w="2835"/>
      </w:tblGrid>
      <w:tr w:rsidR="003019D9" w:rsidRPr="006C7DB2" w:rsidTr="003B5CB4">
        <w:trPr>
          <w:trHeight w:val="512"/>
        </w:trPr>
        <w:tc>
          <w:tcPr>
            <w:tcW w:w="1711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1870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یک روزه</w:t>
            </w:r>
          </w:p>
        </w:tc>
        <w:tc>
          <w:tcPr>
            <w:tcW w:w="1559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ادواری</w:t>
            </w:r>
          </w:p>
        </w:tc>
        <w:tc>
          <w:tcPr>
            <w:tcW w:w="1098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خودآموز</w:t>
            </w:r>
          </w:p>
        </w:tc>
        <w:tc>
          <w:tcPr>
            <w:tcW w:w="992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1134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مدون</w:t>
            </w:r>
          </w:p>
        </w:tc>
        <w:tc>
          <w:tcPr>
            <w:tcW w:w="2835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</w:tr>
      <w:tr w:rsidR="003019D9" w:rsidRPr="006C7DB2" w:rsidTr="003B5CB4">
        <w:trPr>
          <w:trHeight w:val="422"/>
        </w:trPr>
        <w:tc>
          <w:tcPr>
            <w:tcW w:w="1711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70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59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098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34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62</w:t>
            </w:r>
          </w:p>
        </w:tc>
        <w:tc>
          <w:tcPr>
            <w:tcW w:w="2835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90</w:t>
            </w:r>
          </w:p>
        </w:tc>
      </w:tr>
      <w:tr w:rsidR="003019D9" w:rsidRPr="006C7DB2" w:rsidTr="003B5CB4">
        <w:trPr>
          <w:trHeight w:val="463"/>
        </w:trPr>
        <w:tc>
          <w:tcPr>
            <w:tcW w:w="1711" w:type="dxa"/>
            <w:hideMark/>
          </w:tcPr>
          <w:p w:rsidR="003019D9" w:rsidRPr="00AF165A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F1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70" w:type="dxa"/>
            <w:hideMark/>
          </w:tcPr>
          <w:p w:rsidR="003019D9" w:rsidRPr="00AF165A" w:rsidRDefault="00A80C11" w:rsidP="00E470B3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="00E470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59" w:type="dxa"/>
            <w:hideMark/>
          </w:tcPr>
          <w:p w:rsidR="003019D9" w:rsidRPr="00AF165A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F1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174</w:t>
            </w:r>
          </w:p>
        </w:tc>
        <w:tc>
          <w:tcPr>
            <w:tcW w:w="1098" w:type="dxa"/>
            <w:hideMark/>
          </w:tcPr>
          <w:p w:rsidR="003019D9" w:rsidRPr="00AF165A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F1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2" w:type="dxa"/>
            <w:hideMark/>
          </w:tcPr>
          <w:p w:rsidR="003019D9" w:rsidRPr="00AF165A" w:rsidRDefault="00FF082D" w:rsidP="003B5CB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134" w:type="dxa"/>
            <w:hideMark/>
          </w:tcPr>
          <w:p w:rsidR="003019D9" w:rsidRPr="00AF165A" w:rsidRDefault="00FF082D" w:rsidP="003B5CB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2835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91</w:t>
            </w:r>
          </w:p>
        </w:tc>
      </w:tr>
    </w:tbl>
    <w:p w:rsidR="007B5B88" w:rsidRDefault="007B5B88" w:rsidP="003019D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019D9" w:rsidRPr="006C7DB2" w:rsidRDefault="003019D9" w:rsidP="007B5B8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C7DB2">
        <w:rPr>
          <w:rFonts w:cs="B Nazanin" w:hint="cs"/>
          <w:b/>
          <w:bCs/>
          <w:sz w:val="24"/>
          <w:szCs w:val="24"/>
          <w:rtl/>
          <w:lang w:bidi="fa-IR"/>
        </w:rPr>
        <w:t>مقایسه تعداد برنامه های برگزار شده</w:t>
      </w:r>
    </w:p>
    <w:tbl>
      <w:tblPr>
        <w:tblStyle w:val="TableGrid"/>
        <w:tblW w:w="11199" w:type="dxa"/>
        <w:tblInd w:w="-743" w:type="dxa"/>
        <w:tblLook w:val="04A0"/>
      </w:tblPr>
      <w:tblGrid>
        <w:gridCol w:w="2694"/>
        <w:gridCol w:w="2126"/>
        <w:gridCol w:w="1560"/>
        <w:gridCol w:w="1275"/>
        <w:gridCol w:w="2127"/>
        <w:gridCol w:w="1417"/>
      </w:tblGrid>
      <w:tr w:rsidR="003019D9" w:rsidRPr="006C7DB2" w:rsidTr="003B5CB4">
        <w:trPr>
          <w:trHeight w:val="637"/>
        </w:trPr>
        <w:tc>
          <w:tcPr>
            <w:tcW w:w="2694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سال 91</w:t>
            </w:r>
          </w:p>
        </w:tc>
        <w:tc>
          <w:tcPr>
            <w:tcW w:w="2126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90</w:t>
            </w:r>
          </w:p>
        </w:tc>
        <w:tc>
          <w:tcPr>
            <w:tcW w:w="1560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89</w:t>
            </w:r>
          </w:p>
        </w:tc>
        <w:tc>
          <w:tcPr>
            <w:tcW w:w="1275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88</w:t>
            </w:r>
          </w:p>
        </w:tc>
        <w:tc>
          <w:tcPr>
            <w:tcW w:w="212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87</w:t>
            </w:r>
          </w:p>
        </w:tc>
        <w:tc>
          <w:tcPr>
            <w:tcW w:w="141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86</w:t>
            </w:r>
          </w:p>
        </w:tc>
      </w:tr>
      <w:tr w:rsidR="003019D9" w:rsidRPr="006C7DB2" w:rsidTr="003B5CB4">
        <w:trPr>
          <w:trHeight w:val="405"/>
        </w:trPr>
        <w:tc>
          <w:tcPr>
            <w:tcW w:w="2694" w:type="dxa"/>
            <w:hideMark/>
          </w:tcPr>
          <w:p w:rsidR="003019D9" w:rsidRPr="006C7DB2" w:rsidRDefault="005C474C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444</w:t>
            </w:r>
          </w:p>
        </w:tc>
        <w:tc>
          <w:tcPr>
            <w:tcW w:w="2126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112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560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275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12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18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417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31</w:t>
            </w:r>
            <w:r w:rsidRPr="006C7DB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7B5B88" w:rsidRDefault="007B5B88" w:rsidP="007B5B88">
      <w:pPr>
        <w:bidi/>
        <w:jc w:val="center"/>
        <w:rPr>
          <w:rFonts w:cs="B Nazanin"/>
          <w:b/>
          <w:bCs/>
          <w:rtl/>
          <w:lang w:bidi="fa-IR"/>
        </w:rPr>
      </w:pPr>
    </w:p>
    <w:p w:rsidR="007B5B88" w:rsidRDefault="007B5B88" w:rsidP="007B5B88">
      <w:pPr>
        <w:bidi/>
        <w:jc w:val="center"/>
        <w:rPr>
          <w:rFonts w:cs="B Nazanin"/>
          <w:b/>
          <w:bCs/>
          <w:rtl/>
          <w:lang w:bidi="fa-IR"/>
        </w:rPr>
      </w:pPr>
    </w:p>
    <w:p w:rsidR="007B5B88" w:rsidRDefault="007B5B88" w:rsidP="007B5B88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نمودار شماره 1</w:t>
      </w:r>
    </w:p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388620</wp:posOffset>
            </wp:positionV>
            <wp:extent cx="4589145" cy="2743200"/>
            <wp:effectExtent l="19050" t="0" r="20955" b="0"/>
            <wp:wrapSquare wrapText="bothSides"/>
            <wp:docPr id="1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cs="B Nazanin" w:hint="cs"/>
          <w:b/>
          <w:bCs/>
          <w:rtl/>
          <w:lang w:bidi="fa-IR"/>
        </w:rPr>
        <w:t xml:space="preserve">گزارش تعداد برنامه های برگزارشده آموزش مداوم به تفکیک سال </w:t>
      </w:r>
    </w:p>
    <w:p w:rsidR="00881853" w:rsidRDefault="00881853" w:rsidP="00881853">
      <w:pPr>
        <w:bidi/>
        <w:jc w:val="center"/>
        <w:rPr>
          <w:rFonts w:cs="B Nazanin"/>
          <w:b/>
          <w:bCs/>
          <w:rtl/>
          <w:lang w:bidi="fa-IR"/>
        </w:rPr>
      </w:pPr>
    </w:p>
    <w:p w:rsidR="00881853" w:rsidRDefault="00881853" w:rsidP="00881853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6B056D" w:rsidRDefault="006B056D" w:rsidP="006B056D">
      <w:pPr>
        <w:bidi/>
        <w:jc w:val="center"/>
        <w:rPr>
          <w:rFonts w:cs="B Nazanin"/>
          <w:b/>
          <w:bCs/>
          <w:rtl/>
          <w:lang w:bidi="fa-IR"/>
        </w:rPr>
      </w:pPr>
    </w:p>
    <w:p w:rsidR="006B056D" w:rsidRDefault="006B056D" w:rsidP="006B056D">
      <w:pPr>
        <w:bidi/>
        <w:jc w:val="center"/>
        <w:rPr>
          <w:rFonts w:cs="B Nazanin"/>
          <w:b/>
          <w:bCs/>
          <w:rtl/>
          <w:lang w:bidi="fa-IR"/>
        </w:rPr>
      </w:pPr>
    </w:p>
    <w:p w:rsidR="006B056D" w:rsidRDefault="006B056D" w:rsidP="006B056D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آمار تنوع برنامه ها 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2E603D" w:rsidTr="003B5CB4">
        <w:tc>
          <w:tcPr>
            <w:tcW w:w="478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موارد</w:t>
            </w:r>
          </w:p>
        </w:tc>
        <w:tc>
          <w:tcPr>
            <w:tcW w:w="478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برنامه </w:t>
            </w:r>
          </w:p>
        </w:tc>
      </w:tr>
      <w:tr w:rsidR="002E603D" w:rsidTr="003B5CB4">
        <w:tc>
          <w:tcPr>
            <w:tcW w:w="478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با اولویت ملی</w:t>
            </w:r>
          </w:p>
        </w:tc>
        <w:tc>
          <w:tcPr>
            <w:tcW w:w="4788" w:type="dxa"/>
          </w:tcPr>
          <w:p w:rsidR="003019D9" w:rsidRDefault="002C069F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69</w:t>
            </w:r>
          </w:p>
        </w:tc>
      </w:tr>
      <w:tr w:rsidR="002E603D" w:rsidTr="003B5CB4">
        <w:tc>
          <w:tcPr>
            <w:tcW w:w="478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متناسب با مناسبتها وبخشنامه های ارسالی</w:t>
            </w:r>
          </w:p>
        </w:tc>
        <w:tc>
          <w:tcPr>
            <w:tcW w:w="4788" w:type="dxa"/>
          </w:tcPr>
          <w:p w:rsidR="003019D9" w:rsidRDefault="006726EA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برگزاری برنامه های آموزش مداوم در سال 91 به تفکیک رشته </w:t>
      </w:r>
    </w:p>
    <w:tbl>
      <w:tblPr>
        <w:tblStyle w:val="TableGrid"/>
        <w:bidiVisual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019D9" w:rsidTr="003B5CB4">
        <w:tc>
          <w:tcPr>
            <w:tcW w:w="13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13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دندانپزشک</w:t>
            </w:r>
          </w:p>
        </w:tc>
        <w:tc>
          <w:tcPr>
            <w:tcW w:w="13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داروساز</w:t>
            </w:r>
          </w:p>
        </w:tc>
        <w:tc>
          <w:tcPr>
            <w:tcW w:w="13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متخصص</w:t>
            </w:r>
          </w:p>
        </w:tc>
        <w:tc>
          <w:tcPr>
            <w:tcW w:w="13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پزشک عمومی</w:t>
            </w:r>
          </w:p>
        </w:tc>
        <w:tc>
          <w:tcPr>
            <w:tcW w:w="13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علوم آزمایشگاهی</w:t>
            </w:r>
          </w:p>
        </w:tc>
        <w:tc>
          <w:tcPr>
            <w:tcW w:w="13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پیراپزشک</w:t>
            </w:r>
          </w:p>
        </w:tc>
      </w:tr>
      <w:tr w:rsidR="003019D9" w:rsidTr="003B5CB4">
        <w:tc>
          <w:tcPr>
            <w:tcW w:w="13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368" w:type="dxa"/>
          </w:tcPr>
          <w:p w:rsidR="003019D9" w:rsidRDefault="005C474C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3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368" w:type="dxa"/>
          </w:tcPr>
          <w:p w:rsidR="003019D9" w:rsidRDefault="00E470B3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1368" w:type="dxa"/>
          </w:tcPr>
          <w:p w:rsidR="003019D9" w:rsidRDefault="00FA3CA8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113</w:t>
            </w:r>
          </w:p>
        </w:tc>
        <w:tc>
          <w:tcPr>
            <w:tcW w:w="1368" w:type="dxa"/>
          </w:tcPr>
          <w:p w:rsidR="003019D9" w:rsidRDefault="00AD284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368" w:type="dxa"/>
          </w:tcPr>
          <w:p w:rsidR="003019D9" w:rsidRDefault="005C474C" w:rsidP="00E470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275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lang w:bidi="fa-IR"/>
        </w:rPr>
      </w:pPr>
    </w:p>
    <w:p w:rsidR="00D56902" w:rsidRDefault="00D56902" w:rsidP="007B5B88">
      <w:pPr>
        <w:bidi/>
        <w:jc w:val="center"/>
        <w:rPr>
          <w:rFonts w:cs="B Nazanin"/>
          <w:b/>
          <w:bCs/>
          <w:rtl/>
          <w:lang w:bidi="fa-IR"/>
        </w:rPr>
      </w:pPr>
    </w:p>
    <w:p w:rsidR="00D56902" w:rsidRDefault="00D56902" w:rsidP="00D56902">
      <w:pPr>
        <w:bidi/>
        <w:jc w:val="center"/>
        <w:rPr>
          <w:rFonts w:cs="B Nazanin"/>
          <w:b/>
          <w:bCs/>
          <w:rtl/>
          <w:lang w:bidi="fa-IR"/>
        </w:rPr>
      </w:pPr>
    </w:p>
    <w:p w:rsidR="00D56902" w:rsidRDefault="00D56902" w:rsidP="00D56902">
      <w:pPr>
        <w:bidi/>
        <w:jc w:val="center"/>
        <w:rPr>
          <w:rFonts w:cs="B Nazanin"/>
          <w:b/>
          <w:bCs/>
          <w:rtl/>
          <w:lang w:bidi="fa-IR"/>
        </w:rPr>
      </w:pPr>
    </w:p>
    <w:p w:rsidR="00D56902" w:rsidRDefault="00D56902" w:rsidP="00D56902">
      <w:pPr>
        <w:bidi/>
        <w:jc w:val="center"/>
        <w:rPr>
          <w:rFonts w:cs="B Nazanin"/>
          <w:b/>
          <w:bCs/>
          <w:rtl/>
          <w:lang w:bidi="fa-IR"/>
        </w:rPr>
      </w:pPr>
    </w:p>
    <w:p w:rsidR="007B5B88" w:rsidRDefault="003019D9" w:rsidP="00D56902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نمودار</w:t>
      </w:r>
      <w:r w:rsidR="007B5B88">
        <w:rPr>
          <w:rFonts w:cs="B Nazanin" w:hint="cs"/>
          <w:b/>
          <w:bCs/>
          <w:rtl/>
          <w:lang w:bidi="fa-IR"/>
        </w:rPr>
        <w:t>شماره 2</w:t>
      </w:r>
    </w:p>
    <w:p w:rsidR="003019D9" w:rsidRDefault="003019D9" w:rsidP="007B5B88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برنامه ها به تفکیک رشته  در سال 91</w:t>
      </w:r>
    </w:p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  <w:r w:rsidRPr="00BB39EF">
        <w:rPr>
          <w:rFonts w:cs="B Nazanin"/>
          <w:b/>
          <w:bCs/>
          <w:noProof/>
          <w:rtl/>
        </w:rPr>
        <w:drawing>
          <wp:inline distT="0" distB="0" distL="0" distR="0">
            <wp:extent cx="4572000" cy="274320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19D9" w:rsidRPr="00910500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  <w:r w:rsidRPr="00910500">
        <w:rPr>
          <w:rFonts w:cs="B Nazanin" w:hint="cs"/>
          <w:b/>
          <w:bCs/>
          <w:rtl/>
          <w:lang w:bidi="fa-IR"/>
        </w:rPr>
        <w:t>گزارش آمار برنامه های آموزش مداوم در سال 91 به تفکیک بیمارستانها وتعداد گروه هدف</w:t>
      </w:r>
    </w:p>
    <w:tbl>
      <w:tblPr>
        <w:tblStyle w:val="TableGrid"/>
        <w:bidiVisual/>
        <w:tblW w:w="0" w:type="auto"/>
        <w:tblInd w:w="-880" w:type="dxa"/>
        <w:tblLook w:val="04A0"/>
      </w:tblPr>
      <w:tblGrid>
        <w:gridCol w:w="1134"/>
        <w:gridCol w:w="4534"/>
        <w:gridCol w:w="2394"/>
        <w:gridCol w:w="2394"/>
      </w:tblGrid>
      <w:tr w:rsidR="003019D9" w:rsidTr="003B5CB4">
        <w:tc>
          <w:tcPr>
            <w:tcW w:w="113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53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بیمارستان</w:t>
            </w:r>
          </w:p>
        </w:tc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برنامه </w:t>
            </w:r>
          </w:p>
        </w:tc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شرکت کننده 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شهید رجایی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56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1340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شهید دکتر باهنر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1369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کمالی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394" w:type="dxa"/>
          </w:tcPr>
          <w:p w:rsidR="00B308F4" w:rsidRDefault="00B308F4" w:rsidP="00AC2C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793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حضرت علی(ع)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600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شریعتی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319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 خمینی ( ره)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394" w:type="dxa"/>
          </w:tcPr>
          <w:p w:rsidR="00B308F4" w:rsidRDefault="00B308F4" w:rsidP="004B63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267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شهید مدنی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300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ساوجبلاغ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208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قائم ( عج)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170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اشتهارد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106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F318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البرز</w:t>
            </w:r>
          </w:p>
        </w:tc>
        <w:tc>
          <w:tcPr>
            <w:tcW w:w="2394" w:type="dxa"/>
          </w:tcPr>
          <w:p w:rsidR="00B308F4" w:rsidRDefault="00B308F4" w:rsidP="00F318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94" w:type="dxa"/>
          </w:tcPr>
          <w:p w:rsidR="00B308F4" w:rsidRDefault="00B308F4" w:rsidP="00F318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100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نظرآباد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66</w:t>
            </w:r>
          </w:p>
        </w:tc>
      </w:tr>
      <w:tr w:rsidR="00B308F4" w:rsidTr="003B5CB4">
        <w:tc>
          <w:tcPr>
            <w:tcW w:w="1134" w:type="dxa"/>
          </w:tcPr>
          <w:p w:rsidR="00B308F4" w:rsidRPr="00910500" w:rsidRDefault="00B308F4" w:rsidP="003B5CB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ثاراله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394" w:type="dxa"/>
          </w:tcPr>
          <w:p w:rsidR="00B308F4" w:rsidRDefault="00B308F4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2C0ED7" w:rsidRDefault="002C0ED7" w:rsidP="002C0ED7">
      <w:pPr>
        <w:bidi/>
        <w:jc w:val="center"/>
        <w:rPr>
          <w:rFonts w:cs="B Nazanin"/>
          <w:b/>
          <w:bCs/>
          <w:rtl/>
          <w:lang w:bidi="fa-IR"/>
        </w:rPr>
      </w:pPr>
    </w:p>
    <w:p w:rsidR="003D33E6" w:rsidRDefault="003D33E6" w:rsidP="003D33E6">
      <w:pPr>
        <w:bidi/>
        <w:jc w:val="center"/>
        <w:rPr>
          <w:rFonts w:cs="B Nazanin"/>
          <w:b/>
          <w:bCs/>
          <w:rtl/>
          <w:lang w:bidi="fa-IR"/>
        </w:rPr>
      </w:pPr>
    </w:p>
    <w:p w:rsidR="00A00D25" w:rsidRDefault="00A00D25" w:rsidP="00A00D25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مقایسه تعداد مشمولین عضو سامانه وتعداد برنامه برگزار شده در سال 90 و91</w:t>
      </w: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00D25" w:rsidTr="00A00D25">
        <w:tc>
          <w:tcPr>
            <w:tcW w:w="2394" w:type="dxa"/>
          </w:tcPr>
          <w:p w:rsidR="00A00D25" w:rsidRDefault="00A00D25" w:rsidP="00A00D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2394" w:type="dxa"/>
          </w:tcPr>
          <w:p w:rsidR="00A00D25" w:rsidRDefault="00A00D25" w:rsidP="00A00D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مشمولین عضو سامانه</w:t>
            </w:r>
          </w:p>
        </w:tc>
        <w:tc>
          <w:tcPr>
            <w:tcW w:w="2394" w:type="dxa"/>
          </w:tcPr>
          <w:p w:rsidR="00A00D25" w:rsidRDefault="00A00D25" w:rsidP="00A00D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برنامه برگزار شده</w:t>
            </w:r>
          </w:p>
        </w:tc>
        <w:tc>
          <w:tcPr>
            <w:tcW w:w="2394" w:type="dxa"/>
          </w:tcPr>
          <w:p w:rsidR="00A00D25" w:rsidRDefault="00A00D25" w:rsidP="00A00D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نسبت برنامه به اعضا</w:t>
            </w:r>
          </w:p>
        </w:tc>
      </w:tr>
      <w:tr w:rsidR="00A00D25" w:rsidTr="00A00D25">
        <w:tc>
          <w:tcPr>
            <w:tcW w:w="2394" w:type="dxa"/>
          </w:tcPr>
          <w:p w:rsidR="00A00D25" w:rsidRDefault="00A00D25" w:rsidP="00A00D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2394" w:type="dxa"/>
          </w:tcPr>
          <w:p w:rsidR="00A00D25" w:rsidRDefault="00752450" w:rsidP="00A00D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3040</w:t>
            </w:r>
          </w:p>
        </w:tc>
        <w:tc>
          <w:tcPr>
            <w:tcW w:w="2394" w:type="dxa"/>
          </w:tcPr>
          <w:p w:rsidR="00A00D25" w:rsidRDefault="00752450" w:rsidP="00A00D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112</w:t>
            </w:r>
          </w:p>
        </w:tc>
        <w:tc>
          <w:tcPr>
            <w:tcW w:w="2394" w:type="dxa"/>
          </w:tcPr>
          <w:p w:rsidR="00A00D25" w:rsidRDefault="00752450" w:rsidP="00A00D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27.1</w:t>
            </w:r>
          </w:p>
        </w:tc>
      </w:tr>
      <w:tr w:rsidR="00A00D25" w:rsidTr="00A00D25">
        <w:tc>
          <w:tcPr>
            <w:tcW w:w="2394" w:type="dxa"/>
          </w:tcPr>
          <w:p w:rsidR="00A00D25" w:rsidRDefault="00A00D25" w:rsidP="00A00D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</w:t>
            </w:r>
          </w:p>
        </w:tc>
        <w:tc>
          <w:tcPr>
            <w:tcW w:w="2394" w:type="dxa"/>
          </w:tcPr>
          <w:p w:rsidR="00A00D25" w:rsidRDefault="003866D2" w:rsidP="00A00D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6193</w:t>
            </w:r>
          </w:p>
        </w:tc>
        <w:tc>
          <w:tcPr>
            <w:tcW w:w="2394" w:type="dxa"/>
          </w:tcPr>
          <w:p w:rsidR="00A00D25" w:rsidRDefault="003866D2" w:rsidP="003866D2">
            <w:pPr>
              <w:tabs>
                <w:tab w:val="left" w:pos="920"/>
                <w:tab w:val="center" w:pos="1089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rtl/>
                <w:lang w:bidi="fa-IR"/>
              </w:rPr>
              <w:t>444</w:t>
            </w:r>
          </w:p>
        </w:tc>
        <w:tc>
          <w:tcPr>
            <w:tcW w:w="2394" w:type="dxa"/>
          </w:tcPr>
          <w:p w:rsidR="00A00D25" w:rsidRDefault="0099588F" w:rsidP="00A00D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13.9</w:t>
            </w:r>
          </w:p>
        </w:tc>
      </w:tr>
    </w:tbl>
    <w:p w:rsidR="00A00D25" w:rsidRDefault="00A00D25" w:rsidP="00A00D25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صدور گواهی نهایی وفرصت در دانشگاه علوم پزشکی البرز</w:t>
      </w: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019D9" w:rsidTr="003B5CB4"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گواهی فرصت</w:t>
            </w:r>
          </w:p>
        </w:tc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گواهی نهایی</w:t>
            </w:r>
          </w:p>
        </w:tc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جمع کل گواهی </w:t>
            </w:r>
          </w:p>
        </w:tc>
      </w:tr>
      <w:tr w:rsidR="003019D9" w:rsidTr="003B5CB4"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89</w:t>
            </w:r>
          </w:p>
        </w:tc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46</w:t>
            </w:r>
          </w:p>
        </w:tc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116</w:t>
            </w:r>
          </w:p>
        </w:tc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162</w:t>
            </w:r>
          </w:p>
        </w:tc>
      </w:tr>
      <w:tr w:rsidR="003019D9" w:rsidTr="003B5CB4"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163</w:t>
            </w:r>
          </w:p>
        </w:tc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1229</w:t>
            </w:r>
          </w:p>
        </w:tc>
        <w:tc>
          <w:tcPr>
            <w:tcW w:w="2394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1392</w:t>
            </w:r>
          </w:p>
        </w:tc>
      </w:tr>
      <w:tr w:rsidR="003019D9" w:rsidTr="003B5CB4">
        <w:tc>
          <w:tcPr>
            <w:tcW w:w="2394" w:type="dxa"/>
          </w:tcPr>
          <w:p w:rsidR="003019D9" w:rsidRDefault="003019D9" w:rsidP="00F707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</w:t>
            </w:r>
          </w:p>
        </w:tc>
        <w:tc>
          <w:tcPr>
            <w:tcW w:w="2394" w:type="dxa"/>
          </w:tcPr>
          <w:p w:rsidR="003019D9" w:rsidRDefault="00A52EE3" w:rsidP="00A52E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281</w:t>
            </w:r>
          </w:p>
        </w:tc>
        <w:tc>
          <w:tcPr>
            <w:tcW w:w="2394" w:type="dxa"/>
          </w:tcPr>
          <w:p w:rsidR="003019D9" w:rsidRDefault="00A52EE3" w:rsidP="00E87B7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2039</w:t>
            </w:r>
          </w:p>
        </w:tc>
        <w:tc>
          <w:tcPr>
            <w:tcW w:w="2394" w:type="dxa"/>
          </w:tcPr>
          <w:p w:rsidR="003019D9" w:rsidRDefault="00A52EE3" w:rsidP="00A77B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2320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3D33E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نمودار شماره : </w:t>
      </w:r>
      <w:r w:rsidR="003D33E6">
        <w:rPr>
          <w:rFonts w:cs="B Nazanin" w:hint="cs"/>
          <w:b/>
          <w:bCs/>
          <w:rtl/>
          <w:lang w:bidi="fa-IR"/>
        </w:rPr>
        <w:t>3</w:t>
      </w:r>
    </w:p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گزارش صدور گواهی نهایی وفرصت به تفکیک سال </w:t>
      </w:r>
    </w:p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  <w:r w:rsidRPr="009A5083">
        <w:rPr>
          <w:rFonts w:cs="B Nazanin"/>
          <w:b/>
          <w:bCs/>
          <w:noProof/>
          <w:rtl/>
        </w:rPr>
        <w:drawing>
          <wp:inline distT="0" distB="0" distL="0" distR="0">
            <wp:extent cx="4572000" cy="2743200"/>
            <wp:effectExtent l="19050" t="0" r="1905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19D9" w:rsidRDefault="003019D9" w:rsidP="003019D9">
      <w:pPr>
        <w:numPr>
          <w:ilvl w:val="0"/>
          <w:numId w:val="4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راه اندازی سامانه آموزش مداوم کشوری  ورود اطلاعات به سامانه بطور مستمر</w:t>
      </w:r>
    </w:p>
    <w:p w:rsidR="003019D9" w:rsidRDefault="003019D9" w:rsidP="003019D9">
      <w:pPr>
        <w:numPr>
          <w:ilvl w:val="0"/>
          <w:numId w:val="4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تهیه پمفلت وسی دی آموزش سامانه وارسال به کلیه مراکز تابعه </w:t>
      </w: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B66E73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422275</wp:posOffset>
            </wp:positionV>
            <wp:extent cx="4834890" cy="3052445"/>
            <wp:effectExtent l="19050" t="0" r="3810" b="0"/>
            <wp:wrapTight wrapText="bothSides">
              <wp:wrapPolygon edited="0">
                <wp:start x="-85" y="0"/>
                <wp:lineTo x="-85" y="21434"/>
                <wp:lineTo x="21617" y="21434"/>
                <wp:lineTo x="21617" y="0"/>
                <wp:lineTo x="-85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594" t="8621" r="12857" b="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305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Default="003019D9" w:rsidP="003019D9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019D9" w:rsidRPr="00971D36" w:rsidRDefault="003019D9" w:rsidP="003019D9">
      <w:pPr>
        <w:pStyle w:val="ListParagraph"/>
        <w:numPr>
          <w:ilvl w:val="0"/>
          <w:numId w:val="4"/>
        </w:numPr>
        <w:bidi/>
        <w:jc w:val="center"/>
        <w:rPr>
          <w:rFonts w:cs="B Nazanin"/>
          <w:b/>
          <w:bCs/>
          <w:rtl/>
          <w:lang w:bidi="fa-IR"/>
        </w:rPr>
      </w:pPr>
      <w:r w:rsidRPr="00971D36">
        <w:rPr>
          <w:rFonts w:cs="B Nazanin" w:hint="cs"/>
          <w:b/>
          <w:bCs/>
          <w:rtl/>
        </w:rPr>
        <w:t>تهیه بانک اطلاعاتی پزشکان شاغل در استان البرز به تفکیک رشته</w:t>
      </w:r>
    </w:p>
    <w:p w:rsidR="003019D9" w:rsidRDefault="003019D9" w:rsidP="003019D9">
      <w:pPr>
        <w:bidi/>
        <w:jc w:val="center"/>
        <w:rPr>
          <w:rFonts w:cs="B Nazanin"/>
          <w:b/>
          <w:bCs/>
          <w:lang w:bidi="fa-IR"/>
        </w:rPr>
      </w:pPr>
      <w:r w:rsidRPr="00BE7DF5">
        <w:rPr>
          <w:rFonts w:cs="B Nazanin"/>
          <w:b/>
          <w:bCs/>
          <w:noProof/>
          <w:rtl/>
        </w:rPr>
        <w:drawing>
          <wp:inline distT="0" distB="0" distL="0" distR="0">
            <wp:extent cx="3746500" cy="2809875"/>
            <wp:effectExtent l="19050" t="0" r="6350" b="0"/>
            <wp:docPr id="10" name="Picture 0" descr="IMG_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3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9D9" w:rsidRDefault="003019D9" w:rsidP="003019D9">
      <w:pPr>
        <w:bidi/>
        <w:jc w:val="center"/>
        <w:rPr>
          <w:rFonts w:cs="B Nazanin"/>
          <w:b/>
          <w:bCs/>
          <w:lang w:bidi="fa-IR"/>
        </w:rPr>
      </w:pPr>
      <w:r w:rsidRPr="00014FF5">
        <w:rPr>
          <w:rFonts w:cs="B Nazanin"/>
          <w:b/>
          <w:bCs/>
          <w:noProof/>
          <w:rtl/>
        </w:rPr>
        <w:drawing>
          <wp:inline distT="0" distB="0" distL="0" distR="0">
            <wp:extent cx="3695700" cy="2771775"/>
            <wp:effectExtent l="19050" t="0" r="0" b="0"/>
            <wp:docPr id="11" name="Picture 4" descr="IMG_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1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423" cy="276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9D9" w:rsidRPr="00551837" w:rsidRDefault="003019D9" w:rsidP="003019D9">
      <w:pPr>
        <w:bidi/>
        <w:jc w:val="center"/>
        <w:rPr>
          <w:rFonts w:cs="B Nazanin"/>
          <w:b/>
          <w:bCs/>
          <w:lang w:bidi="fa-IR"/>
        </w:rPr>
      </w:pPr>
    </w:p>
    <w:p w:rsidR="00BE7DF5" w:rsidRPr="00060332" w:rsidRDefault="00060332" w:rsidP="00060332">
      <w:pPr>
        <w:bidi/>
        <w:rPr>
          <w:rFonts w:cs="B Nazanin" w:hint="cs"/>
          <w:b/>
          <w:bCs/>
          <w:rtl/>
          <w:lang w:bidi="fa-IR"/>
        </w:rPr>
      </w:pPr>
      <w:r w:rsidRPr="00060332">
        <w:rPr>
          <w:rFonts w:cs="B Nazanin" w:hint="cs"/>
          <w:b/>
          <w:bCs/>
          <w:rtl/>
          <w:lang w:bidi="fa-IR"/>
        </w:rPr>
        <w:t>اولویت همکاری اعضای محترم هیات علمی بعنوان سخنران در برنامه های آموزش مداوم سال 91</w:t>
      </w:r>
    </w:p>
    <w:p w:rsidR="00060332" w:rsidRPr="00060332" w:rsidRDefault="00060332" w:rsidP="00060332">
      <w:pPr>
        <w:pStyle w:val="ListParagraph"/>
        <w:bidi/>
        <w:rPr>
          <w:rFonts w:cs="B Nazanin" w:hint="cs"/>
          <w:b/>
          <w:bCs/>
          <w:rtl/>
          <w:lang w:bidi="fa-IR"/>
        </w:rPr>
      </w:pPr>
      <w:r w:rsidRPr="00060332">
        <w:rPr>
          <w:rFonts w:cs="B Nazanin" w:hint="cs"/>
          <w:b/>
          <w:bCs/>
          <w:rtl/>
          <w:lang w:bidi="fa-IR"/>
        </w:rPr>
        <w:t>1.آقای دکتر کیومرث پوررستمی</w:t>
      </w:r>
    </w:p>
    <w:p w:rsidR="00060332" w:rsidRPr="00060332" w:rsidRDefault="00060332" w:rsidP="00060332">
      <w:pPr>
        <w:pStyle w:val="ListParagraph"/>
        <w:bidi/>
        <w:rPr>
          <w:rFonts w:cs="B Nazanin" w:hint="cs"/>
          <w:b/>
          <w:bCs/>
          <w:rtl/>
          <w:lang w:bidi="fa-IR"/>
        </w:rPr>
      </w:pPr>
      <w:r w:rsidRPr="00060332">
        <w:rPr>
          <w:rFonts w:cs="B Nazanin" w:hint="cs"/>
          <w:b/>
          <w:bCs/>
          <w:rtl/>
          <w:lang w:bidi="fa-IR"/>
        </w:rPr>
        <w:t>2.آقای دکتر علی طاهری نیا</w:t>
      </w:r>
    </w:p>
    <w:p w:rsidR="00060332" w:rsidRDefault="00060332" w:rsidP="00060332">
      <w:pPr>
        <w:pStyle w:val="ListParagraph"/>
        <w:bidi/>
        <w:rPr>
          <w:rFonts w:cs="B Nazanin" w:hint="cs"/>
          <w:b/>
          <w:bCs/>
          <w:rtl/>
        </w:rPr>
      </w:pPr>
      <w:r w:rsidRPr="00060332">
        <w:rPr>
          <w:rFonts w:cs="B Nazanin" w:hint="cs"/>
          <w:b/>
          <w:bCs/>
          <w:rtl/>
          <w:lang w:bidi="fa-IR"/>
        </w:rPr>
        <w:t>3.</w:t>
      </w:r>
      <w:r w:rsidR="00743974">
        <w:rPr>
          <w:rFonts w:cs="B Nazanin" w:hint="cs"/>
          <w:b/>
          <w:bCs/>
          <w:rtl/>
          <w:lang w:bidi="fa-IR"/>
        </w:rPr>
        <w:t xml:space="preserve">خانم </w:t>
      </w:r>
      <w:r w:rsidR="00743974" w:rsidRPr="006F254D">
        <w:rPr>
          <w:rFonts w:cs="B Nazanin" w:hint="cs"/>
          <w:b/>
          <w:bCs/>
          <w:rtl/>
        </w:rPr>
        <w:t>دکترمرضیه عصاره</w:t>
      </w:r>
    </w:p>
    <w:p w:rsidR="00743974" w:rsidRDefault="00743974" w:rsidP="00743974">
      <w:pPr>
        <w:pStyle w:val="ListParagraph"/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4.خانم دکتربهاره توکلی فر</w:t>
      </w:r>
    </w:p>
    <w:p w:rsidR="00743974" w:rsidRDefault="00743974" w:rsidP="00743974">
      <w:pPr>
        <w:pStyle w:val="ListParagraph"/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5.خانم دکتر</w:t>
      </w:r>
      <w:r w:rsidRPr="00354915">
        <w:rPr>
          <w:rFonts w:cs="B Nazanin" w:hint="cs"/>
          <w:b/>
          <w:bCs/>
          <w:rtl/>
        </w:rPr>
        <w:t>موژان اسدی</w:t>
      </w:r>
    </w:p>
    <w:p w:rsidR="00743974" w:rsidRDefault="00743974" w:rsidP="00743974">
      <w:pPr>
        <w:pStyle w:val="ListParagraph"/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6.آقای دکتر احسان زحمتکش</w:t>
      </w:r>
    </w:p>
    <w:p w:rsidR="00743974" w:rsidRDefault="00743974" w:rsidP="00743974">
      <w:pPr>
        <w:pStyle w:val="ListParagraph"/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7.آقای دکترکاوه هراتیان</w:t>
      </w:r>
    </w:p>
    <w:p w:rsidR="00743974" w:rsidRDefault="00743974" w:rsidP="00743974">
      <w:pPr>
        <w:pStyle w:val="ListParagraph"/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8.آقای دکتر محمد جلالی</w:t>
      </w:r>
    </w:p>
    <w:p w:rsidR="00743974" w:rsidRDefault="00743974" w:rsidP="00743974">
      <w:pPr>
        <w:pStyle w:val="ListParagraph"/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9.خانم دکترعفت هاتف نیا</w:t>
      </w:r>
    </w:p>
    <w:p w:rsidR="00743974" w:rsidRPr="00060332" w:rsidRDefault="00743974" w:rsidP="00743974">
      <w:pPr>
        <w:pStyle w:val="ListParagraph"/>
        <w:bidi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10.خانم دکتر نسرین الهی مهر</w:t>
      </w:r>
    </w:p>
    <w:sectPr w:rsidR="00743974" w:rsidRPr="00060332" w:rsidSect="00551837">
      <w:headerReference w:type="default" r:id="rId14"/>
      <w:footerReference w:type="default" r:id="rId15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BF" w:rsidRDefault="00606EBF" w:rsidP="00F93458">
      <w:pPr>
        <w:spacing w:after="0" w:line="240" w:lineRule="auto"/>
      </w:pPr>
      <w:r>
        <w:separator/>
      </w:r>
    </w:p>
  </w:endnote>
  <w:endnote w:type="continuationSeparator" w:id="0">
    <w:p w:rsidR="00606EBF" w:rsidRDefault="00606EBF" w:rsidP="00F9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1783"/>
      <w:docPartObj>
        <w:docPartGallery w:val="Page Numbers (Bottom of Page)"/>
        <w:docPartUnique/>
      </w:docPartObj>
    </w:sdtPr>
    <w:sdtContent>
      <w:p w:rsidR="00F93458" w:rsidRDefault="003C170A">
        <w:pPr>
          <w:pStyle w:val="Footer"/>
          <w:jc w:val="center"/>
        </w:pPr>
        <w:fldSimple w:instr=" PAGE   \* MERGEFORMAT ">
          <w:r w:rsidR="00743974">
            <w:rPr>
              <w:noProof/>
            </w:rPr>
            <w:t>8</w:t>
          </w:r>
        </w:fldSimple>
      </w:p>
    </w:sdtContent>
  </w:sdt>
  <w:p w:rsidR="00F93458" w:rsidRDefault="00F93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BF" w:rsidRDefault="00606EBF" w:rsidP="00F93458">
      <w:pPr>
        <w:spacing w:after="0" w:line="240" w:lineRule="auto"/>
      </w:pPr>
      <w:r>
        <w:separator/>
      </w:r>
    </w:p>
  </w:footnote>
  <w:footnote w:type="continuationSeparator" w:id="0">
    <w:p w:rsidR="00606EBF" w:rsidRDefault="00606EBF" w:rsidP="00F9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58" w:rsidRPr="00F93458" w:rsidRDefault="004470F9" w:rsidP="00F93458">
    <w:pPr>
      <w:pStyle w:val="Header"/>
      <w:jc w:val="right"/>
      <w:rPr>
        <w:rFonts w:cs="B Nazanin"/>
        <w:b/>
        <w:bCs/>
        <w:sz w:val="18"/>
        <w:szCs w:val="18"/>
        <w:lang w:bidi="fa-IR"/>
      </w:rPr>
    </w:pPr>
    <w:r>
      <w:rPr>
        <w:rFonts w:cs="B Nazanin" w:hint="cs"/>
        <w:b/>
        <w:bCs/>
        <w:sz w:val="18"/>
        <w:szCs w:val="18"/>
        <w:rtl/>
        <w:lang w:bidi="fa-IR"/>
      </w:rPr>
      <w:t>دفتر آموزش مداوم</w:t>
    </w:r>
    <w:r w:rsidR="00F93458" w:rsidRPr="00F93458">
      <w:rPr>
        <w:rFonts w:cs="B Nazanin" w:hint="cs"/>
        <w:b/>
        <w:bCs/>
        <w:sz w:val="18"/>
        <w:szCs w:val="18"/>
        <w:rtl/>
        <w:lang w:bidi="fa-IR"/>
      </w:rPr>
      <w:t xml:space="preserve"> دانشگاه علوم پزشکی وخدمات بهداشتی درمانی البرز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AE7"/>
    <w:multiLevelType w:val="hybridMultilevel"/>
    <w:tmpl w:val="9F8C6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7F70"/>
    <w:multiLevelType w:val="hybridMultilevel"/>
    <w:tmpl w:val="0B283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C5E65"/>
    <w:multiLevelType w:val="hybridMultilevel"/>
    <w:tmpl w:val="3F840AAA"/>
    <w:lvl w:ilvl="0" w:tplc="63DEB9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C079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04F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42D2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32F4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849E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C28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2E6F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0CAD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D846B3"/>
    <w:multiLevelType w:val="hybridMultilevel"/>
    <w:tmpl w:val="F5AEBC18"/>
    <w:lvl w:ilvl="0" w:tplc="5B46E0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630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F6B7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609D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3EFD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30ED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AE19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30A2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E003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1E85ED1"/>
    <w:multiLevelType w:val="hybridMultilevel"/>
    <w:tmpl w:val="86EEF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837"/>
    <w:rsid w:val="000079F9"/>
    <w:rsid w:val="00007D96"/>
    <w:rsid w:val="00010708"/>
    <w:rsid w:val="00014FF5"/>
    <w:rsid w:val="000209A9"/>
    <w:rsid w:val="00021432"/>
    <w:rsid w:val="000227E1"/>
    <w:rsid w:val="00024226"/>
    <w:rsid w:val="00026464"/>
    <w:rsid w:val="0002735B"/>
    <w:rsid w:val="000361C7"/>
    <w:rsid w:val="000407C5"/>
    <w:rsid w:val="00041B96"/>
    <w:rsid w:val="00042192"/>
    <w:rsid w:val="00043E8E"/>
    <w:rsid w:val="00046EA3"/>
    <w:rsid w:val="00050494"/>
    <w:rsid w:val="00050835"/>
    <w:rsid w:val="0005586E"/>
    <w:rsid w:val="00060332"/>
    <w:rsid w:val="00060737"/>
    <w:rsid w:val="0006145F"/>
    <w:rsid w:val="00064876"/>
    <w:rsid w:val="00067A06"/>
    <w:rsid w:val="00070EEE"/>
    <w:rsid w:val="000726AB"/>
    <w:rsid w:val="00074A97"/>
    <w:rsid w:val="000753EE"/>
    <w:rsid w:val="0007754C"/>
    <w:rsid w:val="00080E78"/>
    <w:rsid w:val="0008269E"/>
    <w:rsid w:val="0008486F"/>
    <w:rsid w:val="0008515B"/>
    <w:rsid w:val="0008607A"/>
    <w:rsid w:val="00087A34"/>
    <w:rsid w:val="0009230E"/>
    <w:rsid w:val="00092BE6"/>
    <w:rsid w:val="00096477"/>
    <w:rsid w:val="00097079"/>
    <w:rsid w:val="00097C51"/>
    <w:rsid w:val="000A1505"/>
    <w:rsid w:val="000A6148"/>
    <w:rsid w:val="000A698A"/>
    <w:rsid w:val="000B0C52"/>
    <w:rsid w:val="000B2FD0"/>
    <w:rsid w:val="000B315C"/>
    <w:rsid w:val="000B31E7"/>
    <w:rsid w:val="000C0274"/>
    <w:rsid w:val="000C0858"/>
    <w:rsid w:val="000C5EC2"/>
    <w:rsid w:val="000D16C9"/>
    <w:rsid w:val="000D3D86"/>
    <w:rsid w:val="000D3E50"/>
    <w:rsid w:val="000D4232"/>
    <w:rsid w:val="000D451C"/>
    <w:rsid w:val="000D6C48"/>
    <w:rsid w:val="000D6DB4"/>
    <w:rsid w:val="000D7CDE"/>
    <w:rsid w:val="000E2D1A"/>
    <w:rsid w:val="000E3086"/>
    <w:rsid w:val="000E3B51"/>
    <w:rsid w:val="000E5237"/>
    <w:rsid w:val="000E5AF9"/>
    <w:rsid w:val="000E64A2"/>
    <w:rsid w:val="000F5E28"/>
    <w:rsid w:val="000F62CB"/>
    <w:rsid w:val="000F6440"/>
    <w:rsid w:val="000F6638"/>
    <w:rsid w:val="00100265"/>
    <w:rsid w:val="00100921"/>
    <w:rsid w:val="00103463"/>
    <w:rsid w:val="0010792E"/>
    <w:rsid w:val="001139D1"/>
    <w:rsid w:val="0011511E"/>
    <w:rsid w:val="00115C44"/>
    <w:rsid w:val="00117107"/>
    <w:rsid w:val="00120709"/>
    <w:rsid w:val="00120CFB"/>
    <w:rsid w:val="001211BC"/>
    <w:rsid w:val="00124B68"/>
    <w:rsid w:val="00124E6B"/>
    <w:rsid w:val="00125953"/>
    <w:rsid w:val="00132CD8"/>
    <w:rsid w:val="00137554"/>
    <w:rsid w:val="00140180"/>
    <w:rsid w:val="00141359"/>
    <w:rsid w:val="001453A2"/>
    <w:rsid w:val="00151302"/>
    <w:rsid w:val="0015358F"/>
    <w:rsid w:val="00153B0B"/>
    <w:rsid w:val="00154A1E"/>
    <w:rsid w:val="00165485"/>
    <w:rsid w:val="00166FD6"/>
    <w:rsid w:val="0016733A"/>
    <w:rsid w:val="00177661"/>
    <w:rsid w:val="001815F5"/>
    <w:rsid w:val="0018470D"/>
    <w:rsid w:val="0018529F"/>
    <w:rsid w:val="00186171"/>
    <w:rsid w:val="00186AD6"/>
    <w:rsid w:val="00191E1F"/>
    <w:rsid w:val="00194F89"/>
    <w:rsid w:val="00195437"/>
    <w:rsid w:val="00196F40"/>
    <w:rsid w:val="001A042C"/>
    <w:rsid w:val="001A0C28"/>
    <w:rsid w:val="001A26CB"/>
    <w:rsid w:val="001B1C4F"/>
    <w:rsid w:val="001B1F1E"/>
    <w:rsid w:val="001B39F3"/>
    <w:rsid w:val="001B4451"/>
    <w:rsid w:val="001B4969"/>
    <w:rsid w:val="001C105C"/>
    <w:rsid w:val="001C33D0"/>
    <w:rsid w:val="001C5368"/>
    <w:rsid w:val="001E03EC"/>
    <w:rsid w:val="001F1A10"/>
    <w:rsid w:val="001F1F6D"/>
    <w:rsid w:val="001F456C"/>
    <w:rsid w:val="001F4F9A"/>
    <w:rsid w:val="001F7063"/>
    <w:rsid w:val="00201C09"/>
    <w:rsid w:val="00202872"/>
    <w:rsid w:val="00203B16"/>
    <w:rsid w:val="002079F2"/>
    <w:rsid w:val="0021218C"/>
    <w:rsid w:val="00212590"/>
    <w:rsid w:val="00212DA5"/>
    <w:rsid w:val="00215844"/>
    <w:rsid w:val="00215C2E"/>
    <w:rsid w:val="00225599"/>
    <w:rsid w:val="00225B86"/>
    <w:rsid w:val="002266DE"/>
    <w:rsid w:val="002269D7"/>
    <w:rsid w:val="00227BA9"/>
    <w:rsid w:val="00231B7B"/>
    <w:rsid w:val="002373E5"/>
    <w:rsid w:val="0024260D"/>
    <w:rsid w:val="002427AE"/>
    <w:rsid w:val="00243A02"/>
    <w:rsid w:val="00243D94"/>
    <w:rsid w:val="00244AF3"/>
    <w:rsid w:val="0024536A"/>
    <w:rsid w:val="00254E6F"/>
    <w:rsid w:val="00255ABA"/>
    <w:rsid w:val="00261342"/>
    <w:rsid w:val="00262BD7"/>
    <w:rsid w:val="002644B0"/>
    <w:rsid w:val="00270C8F"/>
    <w:rsid w:val="00270DCD"/>
    <w:rsid w:val="002758A5"/>
    <w:rsid w:val="00275CBE"/>
    <w:rsid w:val="00280DD1"/>
    <w:rsid w:val="00284C6E"/>
    <w:rsid w:val="00284E4F"/>
    <w:rsid w:val="0028730B"/>
    <w:rsid w:val="002874D1"/>
    <w:rsid w:val="00291E63"/>
    <w:rsid w:val="002924CD"/>
    <w:rsid w:val="002926F8"/>
    <w:rsid w:val="0029331A"/>
    <w:rsid w:val="00293D32"/>
    <w:rsid w:val="002962E4"/>
    <w:rsid w:val="002A0920"/>
    <w:rsid w:val="002A15FD"/>
    <w:rsid w:val="002A23C2"/>
    <w:rsid w:val="002A5303"/>
    <w:rsid w:val="002B1564"/>
    <w:rsid w:val="002B19CC"/>
    <w:rsid w:val="002B4D9C"/>
    <w:rsid w:val="002B630D"/>
    <w:rsid w:val="002B7E73"/>
    <w:rsid w:val="002C069F"/>
    <w:rsid w:val="002C0998"/>
    <w:rsid w:val="002C0ED7"/>
    <w:rsid w:val="002C15EB"/>
    <w:rsid w:val="002C1CCA"/>
    <w:rsid w:val="002C3857"/>
    <w:rsid w:val="002C3F28"/>
    <w:rsid w:val="002C4687"/>
    <w:rsid w:val="002D350C"/>
    <w:rsid w:val="002D6FA1"/>
    <w:rsid w:val="002E0A1C"/>
    <w:rsid w:val="002E0C14"/>
    <w:rsid w:val="002E24E2"/>
    <w:rsid w:val="002E2FA7"/>
    <w:rsid w:val="002E603D"/>
    <w:rsid w:val="002E78A9"/>
    <w:rsid w:val="002F24DE"/>
    <w:rsid w:val="002F2F35"/>
    <w:rsid w:val="002F2F84"/>
    <w:rsid w:val="002F3A1E"/>
    <w:rsid w:val="002F5809"/>
    <w:rsid w:val="002F7CB1"/>
    <w:rsid w:val="003013D7"/>
    <w:rsid w:val="003019D9"/>
    <w:rsid w:val="00303506"/>
    <w:rsid w:val="0030555A"/>
    <w:rsid w:val="0030600F"/>
    <w:rsid w:val="003070FB"/>
    <w:rsid w:val="00311A63"/>
    <w:rsid w:val="00312EE5"/>
    <w:rsid w:val="00313925"/>
    <w:rsid w:val="00315B85"/>
    <w:rsid w:val="003163CE"/>
    <w:rsid w:val="00320B2D"/>
    <w:rsid w:val="003230F7"/>
    <w:rsid w:val="00331136"/>
    <w:rsid w:val="00331E56"/>
    <w:rsid w:val="0033617F"/>
    <w:rsid w:val="0034111D"/>
    <w:rsid w:val="00347BF0"/>
    <w:rsid w:val="00347C89"/>
    <w:rsid w:val="00351D7A"/>
    <w:rsid w:val="0035294C"/>
    <w:rsid w:val="003571E2"/>
    <w:rsid w:val="00361ABB"/>
    <w:rsid w:val="003625CB"/>
    <w:rsid w:val="00363755"/>
    <w:rsid w:val="00363984"/>
    <w:rsid w:val="00363C91"/>
    <w:rsid w:val="00364B08"/>
    <w:rsid w:val="00364ED8"/>
    <w:rsid w:val="00365844"/>
    <w:rsid w:val="003670AF"/>
    <w:rsid w:val="003670EF"/>
    <w:rsid w:val="003715BF"/>
    <w:rsid w:val="00371DE6"/>
    <w:rsid w:val="0038036C"/>
    <w:rsid w:val="00380F48"/>
    <w:rsid w:val="003817EA"/>
    <w:rsid w:val="00381EC6"/>
    <w:rsid w:val="00382B0D"/>
    <w:rsid w:val="00383B18"/>
    <w:rsid w:val="003866D2"/>
    <w:rsid w:val="0039323C"/>
    <w:rsid w:val="0039452A"/>
    <w:rsid w:val="003951EA"/>
    <w:rsid w:val="00396F15"/>
    <w:rsid w:val="00397427"/>
    <w:rsid w:val="003A07F8"/>
    <w:rsid w:val="003A0A97"/>
    <w:rsid w:val="003A3CDF"/>
    <w:rsid w:val="003A5DEB"/>
    <w:rsid w:val="003B2B5C"/>
    <w:rsid w:val="003B4A3D"/>
    <w:rsid w:val="003B5494"/>
    <w:rsid w:val="003B7408"/>
    <w:rsid w:val="003C09FC"/>
    <w:rsid w:val="003C170A"/>
    <w:rsid w:val="003C1BE3"/>
    <w:rsid w:val="003C3221"/>
    <w:rsid w:val="003C355E"/>
    <w:rsid w:val="003C3C06"/>
    <w:rsid w:val="003C5310"/>
    <w:rsid w:val="003D2494"/>
    <w:rsid w:val="003D2A7A"/>
    <w:rsid w:val="003D33E6"/>
    <w:rsid w:val="003D5BC3"/>
    <w:rsid w:val="003E452D"/>
    <w:rsid w:val="003E5A3C"/>
    <w:rsid w:val="003E63B0"/>
    <w:rsid w:val="003E79E1"/>
    <w:rsid w:val="003E7E25"/>
    <w:rsid w:val="003F253A"/>
    <w:rsid w:val="003F2E75"/>
    <w:rsid w:val="003F4414"/>
    <w:rsid w:val="003F598A"/>
    <w:rsid w:val="003F6874"/>
    <w:rsid w:val="003F6B7E"/>
    <w:rsid w:val="00411FFD"/>
    <w:rsid w:val="0041284B"/>
    <w:rsid w:val="004135DD"/>
    <w:rsid w:val="00414343"/>
    <w:rsid w:val="00416545"/>
    <w:rsid w:val="00422078"/>
    <w:rsid w:val="0042331F"/>
    <w:rsid w:val="00426DB8"/>
    <w:rsid w:val="00426DEF"/>
    <w:rsid w:val="00427735"/>
    <w:rsid w:val="00430168"/>
    <w:rsid w:val="00436ED1"/>
    <w:rsid w:val="00436F50"/>
    <w:rsid w:val="00442122"/>
    <w:rsid w:val="00442F71"/>
    <w:rsid w:val="00443BBE"/>
    <w:rsid w:val="004470F9"/>
    <w:rsid w:val="00447C04"/>
    <w:rsid w:val="00450F2A"/>
    <w:rsid w:val="004550F2"/>
    <w:rsid w:val="00455866"/>
    <w:rsid w:val="00455A61"/>
    <w:rsid w:val="00461408"/>
    <w:rsid w:val="00466EF4"/>
    <w:rsid w:val="00470439"/>
    <w:rsid w:val="00471E89"/>
    <w:rsid w:val="004739CA"/>
    <w:rsid w:val="00474853"/>
    <w:rsid w:val="00482132"/>
    <w:rsid w:val="004856E6"/>
    <w:rsid w:val="00491207"/>
    <w:rsid w:val="00497630"/>
    <w:rsid w:val="00497FE9"/>
    <w:rsid w:val="004A0CF7"/>
    <w:rsid w:val="004A0E33"/>
    <w:rsid w:val="004A0E71"/>
    <w:rsid w:val="004A269A"/>
    <w:rsid w:val="004A782E"/>
    <w:rsid w:val="004A7EDB"/>
    <w:rsid w:val="004B0E43"/>
    <w:rsid w:val="004B1F23"/>
    <w:rsid w:val="004B3D58"/>
    <w:rsid w:val="004B5E52"/>
    <w:rsid w:val="004B6371"/>
    <w:rsid w:val="004B7C31"/>
    <w:rsid w:val="004B7EBC"/>
    <w:rsid w:val="004C4892"/>
    <w:rsid w:val="004C5B21"/>
    <w:rsid w:val="004C645F"/>
    <w:rsid w:val="004D2041"/>
    <w:rsid w:val="004E2601"/>
    <w:rsid w:val="004F1750"/>
    <w:rsid w:val="004F17C4"/>
    <w:rsid w:val="004F1EB4"/>
    <w:rsid w:val="004F229F"/>
    <w:rsid w:val="004F27CF"/>
    <w:rsid w:val="004F5480"/>
    <w:rsid w:val="004F6B3D"/>
    <w:rsid w:val="00501442"/>
    <w:rsid w:val="00502ECB"/>
    <w:rsid w:val="00505825"/>
    <w:rsid w:val="00507109"/>
    <w:rsid w:val="0051349E"/>
    <w:rsid w:val="00515E63"/>
    <w:rsid w:val="005166C8"/>
    <w:rsid w:val="0052384C"/>
    <w:rsid w:val="005251A0"/>
    <w:rsid w:val="00526BE7"/>
    <w:rsid w:val="00530076"/>
    <w:rsid w:val="0053261D"/>
    <w:rsid w:val="005328FD"/>
    <w:rsid w:val="00536B13"/>
    <w:rsid w:val="005439A5"/>
    <w:rsid w:val="005441D9"/>
    <w:rsid w:val="00551837"/>
    <w:rsid w:val="005536A4"/>
    <w:rsid w:val="00564611"/>
    <w:rsid w:val="00566E4C"/>
    <w:rsid w:val="00570BBE"/>
    <w:rsid w:val="00573C7E"/>
    <w:rsid w:val="00574716"/>
    <w:rsid w:val="00575727"/>
    <w:rsid w:val="0057756D"/>
    <w:rsid w:val="0057771C"/>
    <w:rsid w:val="00580ED9"/>
    <w:rsid w:val="0058382D"/>
    <w:rsid w:val="0058717D"/>
    <w:rsid w:val="00587BC4"/>
    <w:rsid w:val="0059004D"/>
    <w:rsid w:val="005932D0"/>
    <w:rsid w:val="00596B94"/>
    <w:rsid w:val="00597117"/>
    <w:rsid w:val="005A09B8"/>
    <w:rsid w:val="005A16FF"/>
    <w:rsid w:val="005A290F"/>
    <w:rsid w:val="005A4523"/>
    <w:rsid w:val="005A5411"/>
    <w:rsid w:val="005B00F1"/>
    <w:rsid w:val="005B0C73"/>
    <w:rsid w:val="005C268C"/>
    <w:rsid w:val="005C2AE2"/>
    <w:rsid w:val="005C474C"/>
    <w:rsid w:val="005C5D61"/>
    <w:rsid w:val="005D05CC"/>
    <w:rsid w:val="005D217C"/>
    <w:rsid w:val="005D3077"/>
    <w:rsid w:val="005D552F"/>
    <w:rsid w:val="005D6632"/>
    <w:rsid w:val="005D723A"/>
    <w:rsid w:val="005E0EA2"/>
    <w:rsid w:val="005E1B95"/>
    <w:rsid w:val="005F2273"/>
    <w:rsid w:val="005F7BF8"/>
    <w:rsid w:val="00600372"/>
    <w:rsid w:val="0060050B"/>
    <w:rsid w:val="006005BE"/>
    <w:rsid w:val="00601BF2"/>
    <w:rsid w:val="0060275B"/>
    <w:rsid w:val="00603AA9"/>
    <w:rsid w:val="00604FEE"/>
    <w:rsid w:val="00606EBF"/>
    <w:rsid w:val="00607108"/>
    <w:rsid w:val="006106DC"/>
    <w:rsid w:val="00614A45"/>
    <w:rsid w:val="00614A78"/>
    <w:rsid w:val="0062646B"/>
    <w:rsid w:val="00626EE2"/>
    <w:rsid w:val="00632B4F"/>
    <w:rsid w:val="00633CD1"/>
    <w:rsid w:val="00635101"/>
    <w:rsid w:val="00642BB0"/>
    <w:rsid w:val="00642F1B"/>
    <w:rsid w:val="00644EDD"/>
    <w:rsid w:val="006452D8"/>
    <w:rsid w:val="006466B7"/>
    <w:rsid w:val="00652458"/>
    <w:rsid w:val="00652526"/>
    <w:rsid w:val="0065323E"/>
    <w:rsid w:val="00654935"/>
    <w:rsid w:val="006576F1"/>
    <w:rsid w:val="00670C8A"/>
    <w:rsid w:val="006712FF"/>
    <w:rsid w:val="006726EA"/>
    <w:rsid w:val="00681EC6"/>
    <w:rsid w:val="00685CB2"/>
    <w:rsid w:val="0069498E"/>
    <w:rsid w:val="006A1A61"/>
    <w:rsid w:val="006A5BCA"/>
    <w:rsid w:val="006A6506"/>
    <w:rsid w:val="006A6946"/>
    <w:rsid w:val="006A7449"/>
    <w:rsid w:val="006B056D"/>
    <w:rsid w:val="006B5751"/>
    <w:rsid w:val="006C1D22"/>
    <w:rsid w:val="006C3419"/>
    <w:rsid w:val="006C5861"/>
    <w:rsid w:val="006C7952"/>
    <w:rsid w:val="006D25F3"/>
    <w:rsid w:val="006D3A5E"/>
    <w:rsid w:val="006D4C79"/>
    <w:rsid w:val="006E2147"/>
    <w:rsid w:val="006E3ADD"/>
    <w:rsid w:val="006E3C61"/>
    <w:rsid w:val="006E541C"/>
    <w:rsid w:val="006E5607"/>
    <w:rsid w:val="006F3CFB"/>
    <w:rsid w:val="006F4B5C"/>
    <w:rsid w:val="006F5521"/>
    <w:rsid w:val="0070281F"/>
    <w:rsid w:val="00704E24"/>
    <w:rsid w:val="007101F1"/>
    <w:rsid w:val="00710786"/>
    <w:rsid w:val="007150E4"/>
    <w:rsid w:val="00715EF1"/>
    <w:rsid w:val="00723155"/>
    <w:rsid w:val="00723FD8"/>
    <w:rsid w:val="007245BE"/>
    <w:rsid w:val="00725806"/>
    <w:rsid w:val="00730B4D"/>
    <w:rsid w:val="00730D74"/>
    <w:rsid w:val="0073391F"/>
    <w:rsid w:val="00733A1A"/>
    <w:rsid w:val="00733D28"/>
    <w:rsid w:val="007355C2"/>
    <w:rsid w:val="007373E1"/>
    <w:rsid w:val="00742CEB"/>
    <w:rsid w:val="00743974"/>
    <w:rsid w:val="00743C09"/>
    <w:rsid w:val="007446A6"/>
    <w:rsid w:val="007508B1"/>
    <w:rsid w:val="00752450"/>
    <w:rsid w:val="00754FA6"/>
    <w:rsid w:val="0075779B"/>
    <w:rsid w:val="0076083D"/>
    <w:rsid w:val="007614B5"/>
    <w:rsid w:val="00762AFA"/>
    <w:rsid w:val="00771354"/>
    <w:rsid w:val="00772CF3"/>
    <w:rsid w:val="0077358E"/>
    <w:rsid w:val="00774B1E"/>
    <w:rsid w:val="00775751"/>
    <w:rsid w:val="0077779C"/>
    <w:rsid w:val="0078007A"/>
    <w:rsid w:val="00781CF0"/>
    <w:rsid w:val="007824C9"/>
    <w:rsid w:val="0078480C"/>
    <w:rsid w:val="00787024"/>
    <w:rsid w:val="007919FB"/>
    <w:rsid w:val="00791E02"/>
    <w:rsid w:val="00796EE0"/>
    <w:rsid w:val="007A2894"/>
    <w:rsid w:val="007A47AD"/>
    <w:rsid w:val="007A5E96"/>
    <w:rsid w:val="007A6C25"/>
    <w:rsid w:val="007B31D7"/>
    <w:rsid w:val="007B3787"/>
    <w:rsid w:val="007B5B88"/>
    <w:rsid w:val="007B75A2"/>
    <w:rsid w:val="007B7DE4"/>
    <w:rsid w:val="007C36A7"/>
    <w:rsid w:val="007C53FD"/>
    <w:rsid w:val="007C5FB4"/>
    <w:rsid w:val="007C732B"/>
    <w:rsid w:val="007D0169"/>
    <w:rsid w:val="007D188F"/>
    <w:rsid w:val="007D2136"/>
    <w:rsid w:val="007D64B5"/>
    <w:rsid w:val="007D6C9A"/>
    <w:rsid w:val="007D745A"/>
    <w:rsid w:val="007E0643"/>
    <w:rsid w:val="007F2DAC"/>
    <w:rsid w:val="007F5B59"/>
    <w:rsid w:val="0080657B"/>
    <w:rsid w:val="00814D6F"/>
    <w:rsid w:val="008158D3"/>
    <w:rsid w:val="008168B1"/>
    <w:rsid w:val="00822BA5"/>
    <w:rsid w:val="0082594B"/>
    <w:rsid w:val="00827E49"/>
    <w:rsid w:val="00830C40"/>
    <w:rsid w:val="008343D7"/>
    <w:rsid w:val="008376DB"/>
    <w:rsid w:val="00837E6E"/>
    <w:rsid w:val="00840967"/>
    <w:rsid w:val="0084182D"/>
    <w:rsid w:val="00843356"/>
    <w:rsid w:val="00845553"/>
    <w:rsid w:val="008456BB"/>
    <w:rsid w:val="0084766B"/>
    <w:rsid w:val="00847830"/>
    <w:rsid w:val="00847E1C"/>
    <w:rsid w:val="0085144E"/>
    <w:rsid w:val="008516B0"/>
    <w:rsid w:val="0085216B"/>
    <w:rsid w:val="0086120A"/>
    <w:rsid w:val="00870ED5"/>
    <w:rsid w:val="008724EA"/>
    <w:rsid w:val="008747A1"/>
    <w:rsid w:val="008779F3"/>
    <w:rsid w:val="0088093E"/>
    <w:rsid w:val="00881853"/>
    <w:rsid w:val="00882595"/>
    <w:rsid w:val="0088622A"/>
    <w:rsid w:val="00887338"/>
    <w:rsid w:val="0089063F"/>
    <w:rsid w:val="00890DEE"/>
    <w:rsid w:val="0089228E"/>
    <w:rsid w:val="008A0590"/>
    <w:rsid w:val="008A2286"/>
    <w:rsid w:val="008A79F4"/>
    <w:rsid w:val="008B06BE"/>
    <w:rsid w:val="008B06D0"/>
    <w:rsid w:val="008B18CE"/>
    <w:rsid w:val="008B74F2"/>
    <w:rsid w:val="008B7986"/>
    <w:rsid w:val="008B7C54"/>
    <w:rsid w:val="008B7D8F"/>
    <w:rsid w:val="008C0549"/>
    <w:rsid w:val="008C1209"/>
    <w:rsid w:val="008C28AD"/>
    <w:rsid w:val="008C2EA2"/>
    <w:rsid w:val="008C4FC9"/>
    <w:rsid w:val="008C58DF"/>
    <w:rsid w:val="008D07E5"/>
    <w:rsid w:val="008D2476"/>
    <w:rsid w:val="008D2F3E"/>
    <w:rsid w:val="008D4DE8"/>
    <w:rsid w:val="008D6F32"/>
    <w:rsid w:val="008E032B"/>
    <w:rsid w:val="008E0A9E"/>
    <w:rsid w:val="008E0AC0"/>
    <w:rsid w:val="008F004B"/>
    <w:rsid w:val="008F2256"/>
    <w:rsid w:val="008F396D"/>
    <w:rsid w:val="008F6E11"/>
    <w:rsid w:val="008F7413"/>
    <w:rsid w:val="00901400"/>
    <w:rsid w:val="009027A8"/>
    <w:rsid w:val="00903EB7"/>
    <w:rsid w:val="00913989"/>
    <w:rsid w:val="00913F89"/>
    <w:rsid w:val="00915421"/>
    <w:rsid w:val="00915796"/>
    <w:rsid w:val="0092189A"/>
    <w:rsid w:val="00926410"/>
    <w:rsid w:val="00927047"/>
    <w:rsid w:val="00932072"/>
    <w:rsid w:val="00932B20"/>
    <w:rsid w:val="009342EE"/>
    <w:rsid w:val="00935E96"/>
    <w:rsid w:val="00936EF9"/>
    <w:rsid w:val="00940A68"/>
    <w:rsid w:val="00943DB8"/>
    <w:rsid w:val="00945557"/>
    <w:rsid w:val="009520DD"/>
    <w:rsid w:val="00960370"/>
    <w:rsid w:val="00960610"/>
    <w:rsid w:val="009622A7"/>
    <w:rsid w:val="00962456"/>
    <w:rsid w:val="009635EE"/>
    <w:rsid w:val="00964575"/>
    <w:rsid w:val="00966BAD"/>
    <w:rsid w:val="00970DD7"/>
    <w:rsid w:val="009714FF"/>
    <w:rsid w:val="00971D36"/>
    <w:rsid w:val="009728B9"/>
    <w:rsid w:val="0097312F"/>
    <w:rsid w:val="00976F75"/>
    <w:rsid w:val="00977D1E"/>
    <w:rsid w:val="00981433"/>
    <w:rsid w:val="00982551"/>
    <w:rsid w:val="00987DEA"/>
    <w:rsid w:val="00992BB3"/>
    <w:rsid w:val="009957E3"/>
    <w:rsid w:val="0099588F"/>
    <w:rsid w:val="00996F06"/>
    <w:rsid w:val="009A0744"/>
    <w:rsid w:val="009A0DE2"/>
    <w:rsid w:val="009A14F9"/>
    <w:rsid w:val="009A301A"/>
    <w:rsid w:val="009A3ACB"/>
    <w:rsid w:val="009A5083"/>
    <w:rsid w:val="009A6BB4"/>
    <w:rsid w:val="009A7863"/>
    <w:rsid w:val="009B06CD"/>
    <w:rsid w:val="009B19DC"/>
    <w:rsid w:val="009B2073"/>
    <w:rsid w:val="009B2260"/>
    <w:rsid w:val="009B3B3E"/>
    <w:rsid w:val="009C09AC"/>
    <w:rsid w:val="009C1742"/>
    <w:rsid w:val="009C4A6D"/>
    <w:rsid w:val="009C5552"/>
    <w:rsid w:val="009C6035"/>
    <w:rsid w:val="009C7DA2"/>
    <w:rsid w:val="009D1A2E"/>
    <w:rsid w:val="009D22AA"/>
    <w:rsid w:val="009D423D"/>
    <w:rsid w:val="009D562E"/>
    <w:rsid w:val="009D5CDB"/>
    <w:rsid w:val="009D7CF3"/>
    <w:rsid w:val="009E023B"/>
    <w:rsid w:val="009E0DD7"/>
    <w:rsid w:val="009E1A98"/>
    <w:rsid w:val="009E6681"/>
    <w:rsid w:val="009F09DA"/>
    <w:rsid w:val="009F1CA2"/>
    <w:rsid w:val="009F3D4F"/>
    <w:rsid w:val="009F3EA5"/>
    <w:rsid w:val="009F3FBA"/>
    <w:rsid w:val="009F48A5"/>
    <w:rsid w:val="00A00D25"/>
    <w:rsid w:val="00A04A04"/>
    <w:rsid w:val="00A04B93"/>
    <w:rsid w:val="00A054A2"/>
    <w:rsid w:val="00A05B14"/>
    <w:rsid w:val="00A1168B"/>
    <w:rsid w:val="00A11E03"/>
    <w:rsid w:val="00A148A8"/>
    <w:rsid w:val="00A14B78"/>
    <w:rsid w:val="00A15DA0"/>
    <w:rsid w:val="00A17B28"/>
    <w:rsid w:val="00A224EC"/>
    <w:rsid w:val="00A245A5"/>
    <w:rsid w:val="00A30055"/>
    <w:rsid w:val="00A31AB6"/>
    <w:rsid w:val="00A31B35"/>
    <w:rsid w:val="00A346E7"/>
    <w:rsid w:val="00A35307"/>
    <w:rsid w:val="00A368A8"/>
    <w:rsid w:val="00A41D3B"/>
    <w:rsid w:val="00A43955"/>
    <w:rsid w:val="00A478F2"/>
    <w:rsid w:val="00A513BE"/>
    <w:rsid w:val="00A517CF"/>
    <w:rsid w:val="00A52EE3"/>
    <w:rsid w:val="00A564FD"/>
    <w:rsid w:val="00A57C01"/>
    <w:rsid w:val="00A706D2"/>
    <w:rsid w:val="00A72055"/>
    <w:rsid w:val="00A72C29"/>
    <w:rsid w:val="00A72C6C"/>
    <w:rsid w:val="00A74F72"/>
    <w:rsid w:val="00A75DA8"/>
    <w:rsid w:val="00A76EAA"/>
    <w:rsid w:val="00A77B20"/>
    <w:rsid w:val="00A77B35"/>
    <w:rsid w:val="00A80C11"/>
    <w:rsid w:val="00A833FC"/>
    <w:rsid w:val="00A941CF"/>
    <w:rsid w:val="00A94342"/>
    <w:rsid w:val="00AB61DA"/>
    <w:rsid w:val="00AB6404"/>
    <w:rsid w:val="00AC08A8"/>
    <w:rsid w:val="00AC1152"/>
    <w:rsid w:val="00AC19CF"/>
    <w:rsid w:val="00AC2C94"/>
    <w:rsid w:val="00AC2F47"/>
    <w:rsid w:val="00AC4247"/>
    <w:rsid w:val="00AC4B92"/>
    <w:rsid w:val="00AC4EEF"/>
    <w:rsid w:val="00AC5DDA"/>
    <w:rsid w:val="00AC71CC"/>
    <w:rsid w:val="00AD1FA1"/>
    <w:rsid w:val="00AD2844"/>
    <w:rsid w:val="00AD3E2F"/>
    <w:rsid w:val="00AD750D"/>
    <w:rsid w:val="00AE0B9A"/>
    <w:rsid w:val="00AE5904"/>
    <w:rsid w:val="00AE7093"/>
    <w:rsid w:val="00AF085B"/>
    <w:rsid w:val="00AF165A"/>
    <w:rsid w:val="00AF2FE2"/>
    <w:rsid w:val="00B008A2"/>
    <w:rsid w:val="00B01C8F"/>
    <w:rsid w:val="00B05E1F"/>
    <w:rsid w:val="00B154C5"/>
    <w:rsid w:val="00B168B9"/>
    <w:rsid w:val="00B225AD"/>
    <w:rsid w:val="00B2290D"/>
    <w:rsid w:val="00B2566C"/>
    <w:rsid w:val="00B25D8D"/>
    <w:rsid w:val="00B3056C"/>
    <w:rsid w:val="00B308F4"/>
    <w:rsid w:val="00B30C71"/>
    <w:rsid w:val="00B3196F"/>
    <w:rsid w:val="00B367F2"/>
    <w:rsid w:val="00B40FFA"/>
    <w:rsid w:val="00B44BED"/>
    <w:rsid w:val="00B46CB9"/>
    <w:rsid w:val="00B47445"/>
    <w:rsid w:val="00B50D6A"/>
    <w:rsid w:val="00B53DE8"/>
    <w:rsid w:val="00B55111"/>
    <w:rsid w:val="00B56CEC"/>
    <w:rsid w:val="00B57C0A"/>
    <w:rsid w:val="00B631DF"/>
    <w:rsid w:val="00B657F1"/>
    <w:rsid w:val="00B66E73"/>
    <w:rsid w:val="00B67392"/>
    <w:rsid w:val="00B75C60"/>
    <w:rsid w:val="00B77BE6"/>
    <w:rsid w:val="00B80816"/>
    <w:rsid w:val="00B80D52"/>
    <w:rsid w:val="00B82CE1"/>
    <w:rsid w:val="00B90060"/>
    <w:rsid w:val="00B928E0"/>
    <w:rsid w:val="00B963B1"/>
    <w:rsid w:val="00B97598"/>
    <w:rsid w:val="00BA0F65"/>
    <w:rsid w:val="00BA182C"/>
    <w:rsid w:val="00BA3934"/>
    <w:rsid w:val="00BA43BA"/>
    <w:rsid w:val="00BA4441"/>
    <w:rsid w:val="00BA54AF"/>
    <w:rsid w:val="00BA5637"/>
    <w:rsid w:val="00BA6F81"/>
    <w:rsid w:val="00BA7820"/>
    <w:rsid w:val="00BA7EC8"/>
    <w:rsid w:val="00BB1BB7"/>
    <w:rsid w:val="00BB47AC"/>
    <w:rsid w:val="00BB4914"/>
    <w:rsid w:val="00BB6CAD"/>
    <w:rsid w:val="00BB6F3D"/>
    <w:rsid w:val="00BB7FB5"/>
    <w:rsid w:val="00BC3B2C"/>
    <w:rsid w:val="00BC68D8"/>
    <w:rsid w:val="00BC6CDD"/>
    <w:rsid w:val="00BD0426"/>
    <w:rsid w:val="00BD08A8"/>
    <w:rsid w:val="00BD0DF7"/>
    <w:rsid w:val="00BD4002"/>
    <w:rsid w:val="00BD6FD4"/>
    <w:rsid w:val="00BE15E7"/>
    <w:rsid w:val="00BE2D8F"/>
    <w:rsid w:val="00BE7DF5"/>
    <w:rsid w:val="00BF5385"/>
    <w:rsid w:val="00BF63A7"/>
    <w:rsid w:val="00BF741B"/>
    <w:rsid w:val="00C05229"/>
    <w:rsid w:val="00C069EC"/>
    <w:rsid w:val="00C1081F"/>
    <w:rsid w:val="00C15C53"/>
    <w:rsid w:val="00C17687"/>
    <w:rsid w:val="00C1793A"/>
    <w:rsid w:val="00C20E4A"/>
    <w:rsid w:val="00C25F48"/>
    <w:rsid w:val="00C26060"/>
    <w:rsid w:val="00C272E3"/>
    <w:rsid w:val="00C30EC0"/>
    <w:rsid w:val="00C33804"/>
    <w:rsid w:val="00C37DBB"/>
    <w:rsid w:val="00C42461"/>
    <w:rsid w:val="00C447C2"/>
    <w:rsid w:val="00C458CE"/>
    <w:rsid w:val="00C474EE"/>
    <w:rsid w:val="00C47DD9"/>
    <w:rsid w:val="00C50881"/>
    <w:rsid w:val="00C5475A"/>
    <w:rsid w:val="00C54CF0"/>
    <w:rsid w:val="00C57130"/>
    <w:rsid w:val="00C5723C"/>
    <w:rsid w:val="00C60497"/>
    <w:rsid w:val="00C62DA4"/>
    <w:rsid w:val="00C64B77"/>
    <w:rsid w:val="00C66CC1"/>
    <w:rsid w:val="00C70409"/>
    <w:rsid w:val="00C70EDE"/>
    <w:rsid w:val="00C75699"/>
    <w:rsid w:val="00C76FE5"/>
    <w:rsid w:val="00C77315"/>
    <w:rsid w:val="00C77AEA"/>
    <w:rsid w:val="00C90601"/>
    <w:rsid w:val="00C93018"/>
    <w:rsid w:val="00C951FF"/>
    <w:rsid w:val="00C96FD7"/>
    <w:rsid w:val="00C9773F"/>
    <w:rsid w:val="00CA15BE"/>
    <w:rsid w:val="00CA362E"/>
    <w:rsid w:val="00CA6CFC"/>
    <w:rsid w:val="00CA7444"/>
    <w:rsid w:val="00CB043B"/>
    <w:rsid w:val="00CB096E"/>
    <w:rsid w:val="00CB2630"/>
    <w:rsid w:val="00CB35D8"/>
    <w:rsid w:val="00CB36B1"/>
    <w:rsid w:val="00CB63B0"/>
    <w:rsid w:val="00CB6A45"/>
    <w:rsid w:val="00CB6F6E"/>
    <w:rsid w:val="00CB76CE"/>
    <w:rsid w:val="00CC0FDD"/>
    <w:rsid w:val="00CC257D"/>
    <w:rsid w:val="00CC46CF"/>
    <w:rsid w:val="00CC5C4D"/>
    <w:rsid w:val="00CD05DD"/>
    <w:rsid w:val="00CD371C"/>
    <w:rsid w:val="00CD6664"/>
    <w:rsid w:val="00CE13DA"/>
    <w:rsid w:val="00CE3889"/>
    <w:rsid w:val="00CE62EE"/>
    <w:rsid w:val="00CF14C3"/>
    <w:rsid w:val="00CF1718"/>
    <w:rsid w:val="00CF255C"/>
    <w:rsid w:val="00CF6401"/>
    <w:rsid w:val="00CF774D"/>
    <w:rsid w:val="00CF7864"/>
    <w:rsid w:val="00D00633"/>
    <w:rsid w:val="00D01B77"/>
    <w:rsid w:val="00D059DA"/>
    <w:rsid w:val="00D12D7D"/>
    <w:rsid w:val="00D12FF8"/>
    <w:rsid w:val="00D21C04"/>
    <w:rsid w:val="00D2238E"/>
    <w:rsid w:val="00D22982"/>
    <w:rsid w:val="00D23743"/>
    <w:rsid w:val="00D27DF5"/>
    <w:rsid w:val="00D30D00"/>
    <w:rsid w:val="00D321F6"/>
    <w:rsid w:val="00D3476F"/>
    <w:rsid w:val="00D36929"/>
    <w:rsid w:val="00D4062D"/>
    <w:rsid w:val="00D43EF7"/>
    <w:rsid w:val="00D5020F"/>
    <w:rsid w:val="00D50FDB"/>
    <w:rsid w:val="00D52CF4"/>
    <w:rsid w:val="00D54456"/>
    <w:rsid w:val="00D54638"/>
    <w:rsid w:val="00D56902"/>
    <w:rsid w:val="00D56E67"/>
    <w:rsid w:val="00D57993"/>
    <w:rsid w:val="00D66818"/>
    <w:rsid w:val="00D670CB"/>
    <w:rsid w:val="00D72C36"/>
    <w:rsid w:val="00D73DBE"/>
    <w:rsid w:val="00D751BC"/>
    <w:rsid w:val="00D75ED6"/>
    <w:rsid w:val="00D7626E"/>
    <w:rsid w:val="00D775A2"/>
    <w:rsid w:val="00D82301"/>
    <w:rsid w:val="00D838F5"/>
    <w:rsid w:val="00D86A6C"/>
    <w:rsid w:val="00D9431E"/>
    <w:rsid w:val="00D95096"/>
    <w:rsid w:val="00DB1667"/>
    <w:rsid w:val="00DB16FE"/>
    <w:rsid w:val="00DB423D"/>
    <w:rsid w:val="00DB4C2D"/>
    <w:rsid w:val="00DC4A04"/>
    <w:rsid w:val="00DC5F9A"/>
    <w:rsid w:val="00DD440B"/>
    <w:rsid w:val="00DE7100"/>
    <w:rsid w:val="00DE7F44"/>
    <w:rsid w:val="00DF1007"/>
    <w:rsid w:val="00DF18CC"/>
    <w:rsid w:val="00DF437E"/>
    <w:rsid w:val="00DF5766"/>
    <w:rsid w:val="00E01285"/>
    <w:rsid w:val="00E037F6"/>
    <w:rsid w:val="00E1562B"/>
    <w:rsid w:val="00E21151"/>
    <w:rsid w:val="00E21B7E"/>
    <w:rsid w:val="00E24164"/>
    <w:rsid w:val="00E24F0C"/>
    <w:rsid w:val="00E25F8A"/>
    <w:rsid w:val="00E30E4D"/>
    <w:rsid w:val="00E34796"/>
    <w:rsid w:val="00E4405C"/>
    <w:rsid w:val="00E442CC"/>
    <w:rsid w:val="00E470B3"/>
    <w:rsid w:val="00E50863"/>
    <w:rsid w:val="00E53EAF"/>
    <w:rsid w:val="00E56405"/>
    <w:rsid w:val="00E564A9"/>
    <w:rsid w:val="00E57EAA"/>
    <w:rsid w:val="00E629F6"/>
    <w:rsid w:val="00E630BF"/>
    <w:rsid w:val="00E63CB1"/>
    <w:rsid w:val="00E63DBE"/>
    <w:rsid w:val="00E7344F"/>
    <w:rsid w:val="00E74742"/>
    <w:rsid w:val="00E8055D"/>
    <w:rsid w:val="00E80D4C"/>
    <w:rsid w:val="00E847B9"/>
    <w:rsid w:val="00E87B75"/>
    <w:rsid w:val="00E95A01"/>
    <w:rsid w:val="00E95A7B"/>
    <w:rsid w:val="00E974B2"/>
    <w:rsid w:val="00EA4534"/>
    <w:rsid w:val="00EA4C36"/>
    <w:rsid w:val="00EA6B01"/>
    <w:rsid w:val="00EB20F2"/>
    <w:rsid w:val="00EB4823"/>
    <w:rsid w:val="00EC2448"/>
    <w:rsid w:val="00EC3A64"/>
    <w:rsid w:val="00EC42FC"/>
    <w:rsid w:val="00ED2496"/>
    <w:rsid w:val="00ED2773"/>
    <w:rsid w:val="00ED3BD4"/>
    <w:rsid w:val="00ED5FB4"/>
    <w:rsid w:val="00ED619F"/>
    <w:rsid w:val="00ED6849"/>
    <w:rsid w:val="00ED6E75"/>
    <w:rsid w:val="00EE2A05"/>
    <w:rsid w:val="00EF033F"/>
    <w:rsid w:val="00EF4C50"/>
    <w:rsid w:val="00F00B33"/>
    <w:rsid w:val="00F05C8E"/>
    <w:rsid w:val="00F07C36"/>
    <w:rsid w:val="00F11FEA"/>
    <w:rsid w:val="00F12ECA"/>
    <w:rsid w:val="00F13952"/>
    <w:rsid w:val="00F16BDE"/>
    <w:rsid w:val="00F25A3A"/>
    <w:rsid w:val="00F27C5E"/>
    <w:rsid w:val="00F33D01"/>
    <w:rsid w:val="00F406C4"/>
    <w:rsid w:val="00F442E2"/>
    <w:rsid w:val="00F51B32"/>
    <w:rsid w:val="00F51E3E"/>
    <w:rsid w:val="00F52086"/>
    <w:rsid w:val="00F5737E"/>
    <w:rsid w:val="00F64A7C"/>
    <w:rsid w:val="00F669C0"/>
    <w:rsid w:val="00F707E5"/>
    <w:rsid w:val="00F70B7C"/>
    <w:rsid w:val="00F7230A"/>
    <w:rsid w:val="00F73E8B"/>
    <w:rsid w:val="00F7434E"/>
    <w:rsid w:val="00F74597"/>
    <w:rsid w:val="00F76AF9"/>
    <w:rsid w:val="00F82393"/>
    <w:rsid w:val="00F86146"/>
    <w:rsid w:val="00F86200"/>
    <w:rsid w:val="00F91F03"/>
    <w:rsid w:val="00F93458"/>
    <w:rsid w:val="00FA043D"/>
    <w:rsid w:val="00FA15D6"/>
    <w:rsid w:val="00FA3CA8"/>
    <w:rsid w:val="00FA529F"/>
    <w:rsid w:val="00FA5BE9"/>
    <w:rsid w:val="00FA635B"/>
    <w:rsid w:val="00FB1120"/>
    <w:rsid w:val="00FB2E43"/>
    <w:rsid w:val="00FB378F"/>
    <w:rsid w:val="00FB4362"/>
    <w:rsid w:val="00FB477B"/>
    <w:rsid w:val="00FC1319"/>
    <w:rsid w:val="00FC317D"/>
    <w:rsid w:val="00FC4C14"/>
    <w:rsid w:val="00FD0E06"/>
    <w:rsid w:val="00FD1530"/>
    <w:rsid w:val="00FD22F7"/>
    <w:rsid w:val="00FD72AD"/>
    <w:rsid w:val="00FD7A5D"/>
    <w:rsid w:val="00FE2AFD"/>
    <w:rsid w:val="00FE3E82"/>
    <w:rsid w:val="00FE5447"/>
    <w:rsid w:val="00FE7637"/>
    <w:rsid w:val="00FF082D"/>
    <w:rsid w:val="00FF2B91"/>
    <w:rsid w:val="00FF2E19"/>
    <w:rsid w:val="00FF3142"/>
    <w:rsid w:val="00FF5D11"/>
    <w:rsid w:val="00FF6922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58"/>
  </w:style>
  <w:style w:type="paragraph" w:styleId="Footer">
    <w:name w:val="footer"/>
    <w:basedOn w:val="Normal"/>
    <w:link w:val="FooterChar"/>
    <w:uiPriority w:val="99"/>
    <w:unhideWhenUsed/>
    <w:rsid w:val="00F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58"/>
  </w:style>
  <w:style w:type="paragraph" w:styleId="BalloonText">
    <w:name w:val="Balloon Text"/>
    <w:basedOn w:val="Normal"/>
    <w:link w:val="BalloonTextChar"/>
    <w:uiPriority w:val="99"/>
    <w:semiHidden/>
    <w:unhideWhenUsed/>
    <w:rsid w:val="00F9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21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3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51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0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tahamtani.AMOOZESH\Desktop\&#1606;&#1605;&#1608;&#1583;&#1575;&#1585;%20&#1711;&#1586;&#1575;&#1585;&#1588;%20&#1576;&#1607;&#1605;&#1606;%209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tahamtani.AMOOZESH\Desktop\&#1606;&#1605;&#1608;&#1583;&#1575;&#1585;%20&#1711;&#1586;&#1575;&#1585;&#1588;%20&#1576;&#1607;&#1605;&#1606;%209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4520300306084192E-2"/>
          <c:y val="7.4548702245552684E-2"/>
          <c:w val="0.60607628417175807"/>
          <c:h val="0.79822506561679785"/>
        </c:manualLayout>
      </c:layout>
      <c:bar3DChart>
        <c:barDir val="col"/>
        <c:grouping val="clustered"/>
        <c:ser>
          <c:idx val="0"/>
          <c:order val="0"/>
          <c:tx>
            <c:strRef>
              <c:f>Sheet1!$B$25</c:f>
              <c:strCache>
                <c:ptCount val="1"/>
                <c:pt idx="0">
                  <c:v>تعداد برنامه برگزار شده 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fa-IR"/>
                      <a:t>31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fa-IR"/>
                      <a:t>18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fa-IR"/>
                      <a:t>13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fa-IR"/>
                      <a:t>12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fa-IR"/>
                      <a:t>112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-5.534800055348003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fa-IR"/>
                      <a:t>444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Sheet1!$A$26:$A$31</c:f>
              <c:numCache>
                <c:formatCode>General</c:formatCode>
                <c:ptCount val="6"/>
                <c:pt idx="0">
                  <c:v>86</c:v>
                </c:pt>
                <c:pt idx="1">
                  <c:v>87</c:v>
                </c:pt>
                <c:pt idx="2">
                  <c:v>88</c:v>
                </c:pt>
                <c:pt idx="3">
                  <c:v>89</c:v>
                </c:pt>
                <c:pt idx="4">
                  <c:v>90</c:v>
                </c:pt>
                <c:pt idx="5">
                  <c:v>91</c:v>
                </c:pt>
              </c:numCache>
            </c:numRef>
          </c:cat>
          <c:val>
            <c:numRef>
              <c:f>Sheet1!$B$26:$B$31</c:f>
              <c:numCache>
                <c:formatCode>General</c:formatCode>
                <c:ptCount val="6"/>
                <c:pt idx="0">
                  <c:v>31</c:v>
                </c:pt>
                <c:pt idx="1">
                  <c:v>18</c:v>
                </c:pt>
                <c:pt idx="2">
                  <c:v>13</c:v>
                </c:pt>
                <c:pt idx="3">
                  <c:v>12</c:v>
                </c:pt>
                <c:pt idx="4">
                  <c:v>112</c:v>
                </c:pt>
                <c:pt idx="5">
                  <c:v>427</c:v>
                </c:pt>
              </c:numCache>
            </c:numRef>
          </c:val>
        </c:ser>
        <c:shape val="pyramid"/>
        <c:axId val="85623168"/>
        <c:axId val="85624704"/>
        <c:axId val="0"/>
      </c:bar3DChart>
      <c:catAx>
        <c:axId val="85623168"/>
        <c:scaling>
          <c:orientation val="minMax"/>
        </c:scaling>
        <c:axPos val="b"/>
        <c:numFmt formatCode="General" sourceLinked="1"/>
        <c:tickLblPos val="nextTo"/>
        <c:crossAx val="85624704"/>
        <c:crosses val="autoZero"/>
        <c:auto val="1"/>
        <c:lblAlgn val="ctr"/>
        <c:lblOffset val="100"/>
      </c:catAx>
      <c:valAx>
        <c:axId val="85624704"/>
        <c:scaling>
          <c:orientation val="minMax"/>
        </c:scaling>
        <c:axPos val="l"/>
        <c:majorGridlines/>
        <c:numFmt formatCode="General" sourceLinked="1"/>
        <c:tickLblPos val="nextTo"/>
        <c:crossAx val="8562316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aseline="0">
              <a:cs typeface="B Nazanin" pitchFamily="2" charset="-78"/>
            </a:defRPr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Sheet3!$B$1</c:f>
              <c:strCache>
                <c:ptCount val="1"/>
                <c:pt idx="0">
                  <c:v>تعداد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fa-IR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fa-IR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fa-IR"/>
                      <a:t>17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fa-IR"/>
                      <a:t>32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fa-IR"/>
                      <a:t>113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fa-IR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-1.0185067526416097E-16"/>
                  <c:y val="-4.6296296296296459E-3"/>
                </c:manualLayout>
              </c:layout>
              <c:tx>
                <c:rich>
                  <a:bodyPr/>
                  <a:lstStyle/>
                  <a:p>
                    <a:r>
                      <a:rPr lang="fa-IR"/>
                      <a:t>275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Sheet3!$A$2:$A$8</c:f>
              <c:strCache>
                <c:ptCount val="7"/>
                <c:pt idx="0">
                  <c:v>هیات علمی</c:v>
                </c:pt>
                <c:pt idx="1">
                  <c:v>دندانپزشک</c:v>
                </c:pt>
                <c:pt idx="2">
                  <c:v>داروساز</c:v>
                </c:pt>
                <c:pt idx="3">
                  <c:v>متخصص</c:v>
                </c:pt>
                <c:pt idx="4">
                  <c:v>پزشک عمومی</c:v>
                </c:pt>
                <c:pt idx="5">
                  <c:v>علوم آزمایشگاهی</c:v>
                </c:pt>
                <c:pt idx="6">
                  <c:v>پیراپزشک</c:v>
                </c:pt>
              </c:strCache>
            </c:strRef>
          </c:cat>
          <c:val>
            <c:numRef>
              <c:f>Sheet3!$B$2:$B$8</c:f>
              <c:numCache>
                <c:formatCode>General</c:formatCode>
                <c:ptCount val="7"/>
                <c:pt idx="0">
                  <c:v>7</c:v>
                </c:pt>
                <c:pt idx="1">
                  <c:v>4</c:v>
                </c:pt>
                <c:pt idx="2">
                  <c:v>17</c:v>
                </c:pt>
                <c:pt idx="3">
                  <c:v>26</c:v>
                </c:pt>
                <c:pt idx="4">
                  <c:v>106</c:v>
                </c:pt>
                <c:pt idx="5">
                  <c:v>6</c:v>
                </c:pt>
                <c:pt idx="6">
                  <c:v>266</c:v>
                </c:pt>
              </c:numCache>
            </c:numRef>
          </c:val>
        </c:ser>
        <c:shape val="cylinder"/>
        <c:axId val="85653760"/>
        <c:axId val="85991424"/>
        <c:axId val="0"/>
      </c:bar3DChart>
      <c:catAx>
        <c:axId val="8565376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cs typeface="B Nazanin" pitchFamily="2" charset="-78"/>
              </a:defRPr>
            </a:pPr>
            <a:endParaRPr lang="en-US"/>
          </a:p>
        </c:txPr>
        <c:crossAx val="85991424"/>
        <c:crosses val="autoZero"/>
        <c:auto val="1"/>
        <c:lblAlgn val="ctr"/>
        <c:lblOffset val="100"/>
      </c:catAx>
      <c:valAx>
        <c:axId val="85991424"/>
        <c:scaling>
          <c:orientation val="minMax"/>
        </c:scaling>
        <c:axPos val="l"/>
        <c:majorGridlines/>
        <c:numFmt formatCode="General" sourceLinked="1"/>
        <c:tickLblPos val="nextTo"/>
        <c:crossAx val="8565376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aseline="0">
              <a:cs typeface="B Nazanin" pitchFamily="2" charset="-78"/>
            </a:defRPr>
          </a:pPr>
          <a:endParaRPr lang="en-US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گواهی فرصت</c:v>
                </c:pt>
              </c:strCache>
            </c:strRef>
          </c:tx>
          <c:dLbls>
            <c:dLbl>
              <c:idx val="0"/>
              <c:layout>
                <c:manualLayout>
                  <c:x val="5.555555555555529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fa-IR"/>
                      <a:t>46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fa-IR"/>
                      <a:t>163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fa-IR"/>
                      <a:t>281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Sheet1!$B$1:$D$1</c:f>
              <c:strCache>
                <c:ptCount val="3"/>
                <c:pt idx="0">
                  <c:v>سال 89</c:v>
                </c:pt>
                <c:pt idx="1">
                  <c:v>سال 90</c:v>
                </c:pt>
                <c:pt idx="2">
                  <c:v>سال 91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46</c:v>
                </c:pt>
                <c:pt idx="1">
                  <c:v>163</c:v>
                </c:pt>
                <c:pt idx="2">
                  <c:v>268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گواهی نهایی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fa-IR"/>
                      <a:t>116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fa-IR"/>
                      <a:t>1229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777777777777795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fa-IR"/>
                      <a:t>2039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Sheet1!$B$1:$D$1</c:f>
              <c:strCache>
                <c:ptCount val="3"/>
                <c:pt idx="0">
                  <c:v>سال 89</c:v>
                </c:pt>
                <c:pt idx="1">
                  <c:v>سال 90</c:v>
                </c:pt>
                <c:pt idx="2">
                  <c:v>سال 91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116</c:v>
                </c:pt>
                <c:pt idx="1">
                  <c:v>1229</c:v>
                </c:pt>
                <c:pt idx="2">
                  <c:v>1987</c:v>
                </c:pt>
              </c:numCache>
            </c:numRef>
          </c:val>
        </c:ser>
        <c:shape val="cone"/>
        <c:axId val="86038400"/>
        <c:axId val="86039936"/>
        <c:axId val="0"/>
      </c:bar3DChart>
      <c:catAx>
        <c:axId val="86038400"/>
        <c:scaling>
          <c:orientation val="minMax"/>
        </c:scaling>
        <c:axPos val="b"/>
        <c:tickLblPos val="nextTo"/>
        <c:txPr>
          <a:bodyPr/>
          <a:lstStyle/>
          <a:p>
            <a:pPr>
              <a:defRPr sz="1130" baseline="0">
                <a:cs typeface="B Nazanin" pitchFamily="2" charset="-78"/>
              </a:defRPr>
            </a:pPr>
            <a:endParaRPr lang="en-US"/>
          </a:p>
        </c:txPr>
        <c:crossAx val="86039936"/>
        <c:crosses val="autoZero"/>
        <c:auto val="1"/>
        <c:lblAlgn val="ctr"/>
        <c:lblOffset val="100"/>
      </c:catAx>
      <c:valAx>
        <c:axId val="86039936"/>
        <c:scaling>
          <c:orientation val="minMax"/>
        </c:scaling>
        <c:axPos val="l"/>
        <c:majorGridlines/>
        <c:numFmt formatCode="General" sourceLinked="1"/>
        <c:tickLblPos val="nextTo"/>
        <c:crossAx val="8603840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aseline="0">
              <a:cs typeface="B Nazanin" pitchFamily="2" charset="-78"/>
            </a:defRPr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A3F3-D242-4095-8849-D88CF52E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tahamtani</dc:creator>
  <cp:keywords/>
  <dc:description/>
  <cp:lastModifiedBy>tahamtani</cp:lastModifiedBy>
  <cp:revision>4</cp:revision>
  <dcterms:created xsi:type="dcterms:W3CDTF">2013-03-10T08:13:00Z</dcterms:created>
  <dcterms:modified xsi:type="dcterms:W3CDTF">2013-03-10T09:20:00Z</dcterms:modified>
</cp:coreProperties>
</file>